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054" w:rsidRPr="002B7171" w:rsidRDefault="00031054" w:rsidP="00031054">
      <w:pPr>
        <w:spacing w:after="0"/>
        <w:outlineLvl w:val="0"/>
        <w:rPr>
          <w:b/>
        </w:rPr>
      </w:pPr>
      <w:r w:rsidRPr="002B7171">
        <w:rPr>
          <w:b/>
        </w:rPr>
        <w:t>Attendees:</w:t>
      </w:r>
    </w:p>
    <w:tbl>
      <w:tblPr>
        <w:tblpPr w:leftFromText="180" w:rightFromText="180" w:vertAnchor="text" w:tblpY="1"/>
        <w:tblOverlap w:val="neve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268"/>
      </w:tblGrid>
      <w:tr w:rsidR="00031054" w:rsidRPr="003F276F" w:rsidTr="00BB0C8D">
        <w:tc>
          <w:tcPr>
            <w:tcW w:w="4820" w:type="dxa"/>
            <w:shd w:val="clear" w:color="auto" w:fill="DBE5F1" w:themeFill="accent1" w:themeFillTint="33"/>
          </w:tcPr>
          <w:p w:rsidR="00031054" w:rsidRPr="002B7171" w:rsidRDefault="00031054" w:rsidP="00031054">
            <w:pPr>
              <w:spacing w:before="40" w:after="40" w:line="240" w:lineRule="auto"/>
              <w:rPr>
                <w:rFonts w:ascii="Arial" w:hAnsi="Arial" w:cs="Arial"/>
                <w:b/>
                <w:sz w:val="20"/>
                <w:szCs w:val="20"/>
              </w:rPr>
            </w:pPr>
            <w:r w:rsidRPr="002B7171">
              <w:rPr>
                <w:rFonts w:ascii="Arial" w:hAnsi="Arial" w:cs="Arial"/>
                <w:b/>
                <w:sz w:val="20"/>
                <w:szCs w:val="20"/>
              </w:rPr>
              <w:t xml:space="preserve"> Team Member</w:t>
            </w:r>
          </w:p>
        </w:tc>
        <w:tc>
          <w:tcPr>
            <w:tcW w:w="2268" w:type="dxa"/>
            <w:shd w:val="clear" w:color="auto" w:fill="DBE5F1" w:themeFill="accent1" w:themeFillTint="33"/>
          </w:tcPr>
          <w:p w:rsidR="00031054" w:rsidRPr="002B7171" w:rsidRDefault="00031054" w:rsidP="00031054">
            <w:pPr>
              <w:spacing w:before="40" w:after="40" w:line="240" w:lineRule="auto"/>
              <w:rPr>
                <w:rFonts w:ascii="Arial" w:hAnsi="Arial" w:cs="Arial"/>
                <w:b/>
                <w:sz w:val="20"/>
                <w:szCs w:val="20"/>
              </w:rPr>
            </w:pPr>
            <w:r w:rsidRPr="002B7171">
              <w:rPr>
                <w:rFonts w:ascii="Arial" w:hAnsi="Arial" w:cs="Arial"/>
                <w:b/>
                <w:sz w:val="20"/>
                <w:szCs w:val="20"/>
              </w:rPr>
              <w:t>Present at meeting</w:t>
            </w:r>
          </w:p>
        </w:tc>
      </w:tr>
      <w:tr w:rsidR="00031054" w:rsidRPr="003F276F" w:rsidTr="00BB0C8D">
        <w:trPr>
          <w:trHeight w:val="281"/>
        </w:trPr>
        <w:tc>
          <w:tcPr>
            <w:tcW w:w="4820" w:type="dxa"/>
          </w:tcPr>
          <w:p w:rsidR="00031054" w:rsidRPr="002B7171" w:rsidRDefault="00031054" w:rsidP="00031054">
            <w:pPr>
              <w:spacing w:before="40" w:after="40" w:line="240" w:lineRule="auto"/>
              <w:rPr>
                <w:rFonts w:ascii="Arial" w:hAnsi="Arial" w:cs="Arial"/>
                <w:sz w:val="20"/>
                <w:szCs w:val="20"/>
              </w:rPr>
            </w:pPr>
            <w:r>
              <w:rPr>
                <w:rFonts w:ascii="Arial" w:hAnsi="Arial" w:cs="Arial"/>
                <w:sz w:val="20"/>
                <w:szCs w:val="20"/>
              </w:rPr>
              <w:t xml:space="preserve">Craig </w:t>
            </w:r>
            <w:proofErr w:type="spellStart"/>
            <w:r>
              <w:rPr>
                <w:rFonts w:ascii="Arial" w:hAnsi="Arial" w:cs="Arial"/>
                <w:sz w:val="20"/>
                <w:szCs w:val="20"/>
              </w:rPr>
              <w:t>Mcilloney</w:t>
            </w:r>
            <w:proofErr w:type="spellEnd"/>
            <w:r>
              <w:rPr>
                <w:rFonts w:ascii="Arial" w:hAnsi="Arial" w:cs="Arial"/>
                <w:sz w:val="20"/>
                <w:szCs w:val="20"/>
              </w:rPr>
              <w:t xml:space="preserve"> (PPD)</w:t>
            </w:r>
          </w:p>
        </w:tc>
        <w:tc>
          <w:tcPr>
            <w:tcW w:w="2268" w:type="dxa"/>
          </w:tcPr>
          <w:p w:rsidR="00031054" w:rsidRPr="002B7171" w:rsidRDefault="00031054" w:rsidP="00031054">
            <w:pPr>
              <w:spacing w:before="40" w:after="40" w:line="240" w:lineRule="auto"/>
              <w:jc w:val="center"/>
              <w:rPr>
                <w:rFonts w:ascii="Arial" w:hAnsi="Arial" w:cs="Arial"/>
                <w:sz w:val="20"/>
                <w:szCs w:val="20"/>
              </w:rPr>
            </w:pP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Lyn Taylor (PRA)</w:t>
            </w:r>
          </w:p>
        </w:tc>
        <w:tc>
          <w:tcPr>
            <w:tcW w:w="2268" w:type="dxa"/>
            <w:tcBorders>
              <w:top w:val="single" w:sz="4" w:space="0" w:color="auto"/>
              <w:left w:val="single" w:sz="4" w:space="0" w:color="auto"/>
              <w:bottom w:val="single" w:sz="4" w:space="0" w:color="auto"/>
              <w:right w:val="single" w:sz="4" w:space="0" w:color="auto"/>
            </w:tcBorders>
          </w:tcPr>
          <w:p w:rsidR="00031054" w:rsidRDefault="00EA0143" w:rsidP="00031054">
            <w:pPr>
              <w:spacing w:before="40" w:after="40" w:line="240" w:lineRule="auto"/>
              <w:jc w:val="center"/>
              <w:rPr>
                <w:rFonts w:ascii="Arial" w:hAnsi="Arial" w:cs="Arial"/>
                <w:sz w:val="20"/>
                <w:szCs w:val="20"/>
              </w:rPr>
            </w:pPr>
            <w:r>
              <w:rPr>
                <w:rFonts w:ascii="Arial" w:hAnsi="Arial" w:cs="Arial"/>
                <w:sz w:val="20"/>
                <w:szCs w:val="20"/>
              </w:rPr>
              <w:t>√</w:t>
            </w: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 xml:space="preserve">Chris </w:t>
            </w:r>
            <w:proofErr w:type="spellStart"/>
            <w:r>
              <w:rPr>
                <w:rFonts w:ascii="Arial" w:hAnsi="Arial" w:cs="Arial"/>
                <w:sz w:val="20"/>
                <w:szCs w:val="20"/>
              </w:rPr>
              <w:t>Toffis</w:t>
            </w:r>
            <w:proofErr w:type="spellEnd"/>
            <w:r>
              <w:rPr>
                <w:rFonts w:ascii="Arial" w:hAnsi="Arial" w:cs="Arial"/>
                <w:sz w:val="20"/>
                <w:szCs w:val="20"/>
              </w:rPr>
              <w:t xml:space="preserve"> (Amgen)</w:t>
            </w:r>
          </w:p>
        </w:tc>
        <w:tc>
          <w:tcPr>
            <w:tcW w:w="2268"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jc w:val="center"/>
              <w:rPr>
                <w:rFonts w:ascii="Arial" w:hAnsi="Arial" w:cs="Arial"/>
                <w:sz w:val="20"/>
                <w:szCs w:val="20"/>
              </w:rPr>
            </w:pP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E63F77" w:rsidP="00E63F77">
            <w:pPr>
              <w:spacing w:before="40" w:after="40" w:line="240" w:lineRule="auto"/>
              <w:rPr>
                <w:rFonts w:ascii="Arial" w:hAnsi="Arial" w:cs="Arial"/>
                <w:sz w:val="20"/>
                <w:szCs w:val="20"/>
              </w:rPr>
            </w:pPr>
            <w:r>
              <w:rPr>
                <w:rFonts w:ascii="Arial" w:hAnsi="Arial" w:cs="Arial"/>
                <w:sz w:val="20"/>
                <w:szCs w:val="20"/>
              </w:rPr>
              <w:t>Dave</w:t>
            </w:r>
            <w:r w:rsidR="00031054">
              <w:rPr>
                <w:rFonts w:ascii="Arial" w:hAnsi="Arial" w:cs="Arial"/>
                <w:sz w:val="20"/>
                <w:szCs w:val="20"/>
              </w:rPr>
              <w:t xml:space="preserve"> Inman (GSK)</w:t>
            </w:r>
          </w:p>
        </w:tc>
        <w:tc>
          <w:tcPr>
            <w:tcW w:w="2268"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jc w:val="center"/>
              <w:rPr>
                <w:rFonts w:ascii="Arial" w:hAnsi="Arial" w:cs="Arial"/>
                <w:sz w:val="20"/>
                <w:szCs w:val="20"/>
              </w:rPr>
            </w:pPr>
          </w:p>
        </w:tc>
      </w:tr>
      <w:tr w:rsidR="00031054"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rPr>
                <w:rFonts w:ascii="Arial" w:hAnsi="Arial" w:cs="Arial"/>
                <w:sz w:val="20"/>
                <w:szCs w:val="20"/>
              </w:rPr>
            </w:pPr>
            <w:r>
              <w:rPr>
                <w:rFonts w:ascii="Arial" w:hAnsi="Arial" w:cs="Arial"/>
                <w:sz w:val="20"/>
                <w:szCs w:val="20"/>
              </w:rPr>
              <w:t>Yann Robert (</w:t>
            </w:r>
            <w:proofErr w:type="spellStart"/>
            <w:r>
              <w:rPr>
                <w:rFonts w:ascii="Arial" w:hAnsi="Arial" w:cs="Arial"/>
                <w:sz w:val="20"/>
                <w:szCs w:val="20"/>
              </w:rPr>
              <w:t>Servier</w:t>
            </w:r>
            <w:proofErr w:type="spellEnd"/>
            <w:r>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031054" w:rsidRDefault="00031054" w:rsidP="00031054">
            <w:pPr>
              <w:spacing w:before="40" w:after="40" w:line="240" w:lineRule="auto"/>
              <w:jc w:val="center"/>
              <w:rPr>
                <w:rFonts w:ascii="Arial" w:hAnsi="Arial" w:cs="Arial"/>
                <w:sz w:val="20"/>
                <w:szCs w:val="20"/>
              </w:rPr>
            </w:pPr>
          </w:p>
        </w:tc>
      </w:tr>
      <w:tr w:rsidR="00C93F3A"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C93F3A" w:rsidRDefault="00C93F3A" w:rsidP="0068179A">
            <w:pPr>
              <w:spacing w:before="40" w:after="40" w:line="240" w:lineRule="auto"/>
              <w:rPr>
                <w:rFonts w:ascii="Arial" w:hAnsi="Arial" w:cs="Arial"/>
                <w:sz w:val="20"/>
                <w:szCs w:val="20"/>
              </w:rPr>
            </w:pPr>
            <w:r>
              <w:rPr>
                <w:rFonts w:ascii="Arial" w:hAnsi="Arial" w:cs="Arial"/>
                <w:sz w:val="20"/>
                <w:szCs w:val="20"/>
              </w:rPr>
              <w:t>Helene Savel</w:t>
            </w:r>
            <w:r w:rsidR="0068179A">
              <w:rPr>
                <w:rFonts w:ascii="Arial" w:hAnsi="Arial" w:cs="Arial"/>
                <w:sz w:val="20"/>
                <w:szCs w:val="20"/>
              </w:rPr>
              <w:t xml:space="preserve"> (</w:t>
            </w:r>
            <w:r w:rsidR="0068179A" w:rsidRPr="0068179A">
              <w:rPr>
                <w:rFonts w:ascii="Arial" w:hAnsi="Arial" w:cs="Arial"/>
                <w:sz w:val="20"/>
                <w:szCs w:val="20"/>
              </w:rPr>
              <w:t>Bordeaux University Hospital</w:t>
            </w:r>
            <w:r w:rsidR="0068179A">
              <w:rPr>
                <w:rFonts w:ascii="Arial" w:hAnsi="Arial"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C93F3A" w:rsidRDefault="00C93F3A" w:rsidP="00031054">
            <w:pPr>
              <w:spacing w:before="40" w:after="40" w:line="240" w:lineRule="auto"/>
              <w:jc w:val="center"/>
              <w:rPr>
                <w:rFonts w:ascii="Arial" w:hAnsi="Arial" w:cs="Arial"/>
                <w:sz w:val="20"/>
                <w:szCs w:val="20"/>
              </w:rPr>
            </w:pPr>
          </w:p>
        </w:tc>
      </w:tr>
      <w:tr w:rsidR="00C93F3A"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C93F3A" w:rsidRDefault="00C93F3A" w:rsidP="00031054">
            <w:pPr>
              <w:spacing w:before="40" w:after="40" w:line="240" w:lineRule="auto"/>
              <w:rPr>
                <w:rFonts w:ascii="Arial" w:hAnsi="Arial" w:cs="Arial"/>
                <w:sz w:val="20"/>
                <w:szCs w:val="20"/>
              </w:rPr>
            </w:pPr>
            <w:r>
              <w:rPr>
                <w:rFonts w:ascii="Arial" w:hAnsi="Arial" w:cs="Arial"/>
                <w:sz w:val="20"/>
                <w:szCs w:val="20"/>
              </w:rPr>
              <w:t>Sophie Canete</w:t>
            </w:r>
            <w:r w:rsidR="0068179A">
              <w:rPr>
                <w:rFonts w:ascii="Arial" w:hAnsi="Arial" w:cs="Arial"/>
                <w:sz w:val="20"/>
                <w:szCs w:val="20"/>
              </w:rPr>
              <w:t xml:space="preserve"> (</w:t>
            </w:r>
            <w:r w:rsidR="0068179A">
              <w:t>Bordeaux University Hospital)</w:t>
            </w:r>
          </w:p>
        </w:tc>
        <w:tc>
          <w:tcPr>
            <w:tcW w:w="2268" w:type="dxa"/>
            <w:tcBorders>
              <w:top w:val="single" w:sz="4" w:space="0" w:color="auto"/>
              <w:left w:val="single" w:sz="4" w:space="0" w:color="auto"/>
              <w:bottom w:val="single" w:sz="4" w:space="0" w:color="auto"/>
              <w:right w:val="single" w:sz="4" w:space="0" w:color="auto"/>
            </w:tcBorders>
          </w:tcPr>
          <w:p w:rsidR="00C93F3A" w:rsidRDefault="00C93F3A" w:rsidP="00031054">
            <w:pPr>
              <w:spacing w:before="40" w:after="40" w:line="240" w:lineRule="auto"/>
              <w:jc w:val="center"/>
              <w:rPr>
                <w:rFonts w:ascii="Arial" w:hAnsi="Arial" w:cs="Arial"/>
                <w:sz w:val="20"/>
                <w:szCs w:val="20"/>
              </w:rPr>
            </w:pPr>
          </w:p>
        </w:tc>
      </w:tr>
      <w:tr w:rsidR="001344EA" w:rsidRPr="003F276F" w:rsidTr="00BB0C8D">
        <w:trPr>
          <w:trHeight w:val="281"/>
        </w:trPr>
        <w:tc>
          <w:tcPr>
            <w:tcW w:w="4820" w:type="dxa"/>
            <w:tcBorders>
              <w:top w:val="single" w:sz="4" w:space="0" w:color="auto"/>
              <w:left w:val="single" w:sz="4" w:space="0" w:color="auto"/>
              <w:bottom w:val="single" w:sz="4" w:space="0" w:color="auto"/>
              <w:right w:val="single" w:sz="4" w:space="0" w:color="auto"/>
            </w:tcBorders>
          </w:tcPr>
          <w:p w:rsidR="001344EA" w:rsidRDefault="001344EA" w:rsidP="001344EA">
            <w:pPr>
              <w:spacing w:before="40" w:after="40" w:line="240" w:lineRule="auto"/>
              <w:rPr>
                <w:rFonts w:ascii="Arial" w:hAnsi="Arial" w:cs="Arial"/>
                <w:sz w:val="20"/>
                <w:szCs w:val="20"/>
              </w:rPr>
            </w:pPr>
            <w:r w:rsidRPr="001344EA">
              <w:rPr>
                <w:rFonts w:ascii="Arial" w:hAnsi="Arial" w:cs="Arial"/>
                <w:sz w:val="20"/>
                <w:szCs w:val="20"/>
              </w:rPr>
              <w:t xml:space="preserve">Jules  </w:t>
            </w:r>
            <w:r w:rsidRPr="001344EA">
              <w:rPr>
                <w:rFonts w:ascii="Arial" w:hAnsi="Arial" w:cs="Arial"/>
                <w:sz w:val="20"/>
                <w:szCs w:val="20"/>
              </w:rPr>
              <w:t>Hernandez-Sanchez</w:t>
            </w:r>
            <w:r>
              <w:rPr>
                <w:rFonts w:ascii="Arial" w:hAnsi="Arial" w:cs="Arial"/>
                <w:sz w:val="20"/>
                <w:szCs w:val="20"/>
              </w:rPr>
              <w:t xml:space="preserve"> (Roche)</w:t>
            </w:r>
          </w:p>
        </w:tc>
        <w:tc>
          <w:tcPr>
            <w:tcW w:w="2268" w:type="dxa"/>
            <w:tcBorders>
              <w:top w:val="single" w:sz="4" w:space="0" w:color="auto"/>
              <w:left w:val="single" w:sz="4" w:space="0" w:color="auto"/>
              <w:bottom w:val="single" w:sz="4" w:space="0" w:color="auto"/>
              <w:right w:val="single" w:sz="4" w:space="0" w:color="auto"/>
            </w:tcBorders>
          </w:tcPr>
          <w:p w:rsidR="001344EA" w:rsidRDefault="001344EA" w:rsidP="00031054">
            <w:pPr>
              <w:spacing w:before="40" w:after="40" w:line="240" w:lineRule="auto"/>
              <w:jc w:val="center"/>
              <w:rPr>
                <w:rFonts w:ascii="Arial" w:hAnsi="Arial" w:cs="Arial"/>
                <w:sz w:val="20"/>
                <w:szCs w:val="20"/>
              </w:rPr>
            </w:pPr>
          </w:p>
        </w:tc>
      </w:tr>
    </w:tbl>
    <w:p w:rsidR="00031054" w:rsidRDefault="00031054" w:rsidP="00031054">
      <w:pPr>
        <w:spacing w:before="40" w:after="40" w:line="240" w:lineRule="auto"/>
        <w:rPr>
          <w:rFonts w:ascii="Arial" w:hAnsi="Arial" w:cs="Arial"/>
          <w:sz w:val="16"/>
          <w:szCs w:val="16"/>
        </w:rPr>
      </w:pPr>
    </w:p>
    <w:p w:rsidR="00031054" w:rsidRDefault="00031054" w:rsidP="00031054">
      <w:pPr>
        <w:spacing w:before="40" w:after="40" w:line="240" w:lineRule="auto"/>
        <w:rPr>
          <w:rFonts w:ascii="Arial" w:hAnsi="Arial" w:cs="Arial"/>
          <w:sz w:val="16"/>
          <w:szCs w:val="16"/>
        </w:rPr>
      </w:pPr>
      <w:r>
        <w:rPr>
          <w:rFonts w:ascii="Arial" w:hAnsi="Arial" w:cs="Arial"/>
          <w:sz w:val="16"/>
          <w:szCs w:val="16"/>
        </w:rPr>
        <w:br w:type="textWrapping" w:clear="all"/>
      </w:r>
    </w:p>
    <w:p w:rsidR="00031054" w:rsidRPr="009C53C6" w:rsidRDefault="00031054" w:rsidP="00031054">
      <w:pPr>
        <w:keepNext/>
        <w:keepLines/>
        <w:spacing w:after="0" w:line="240" w:lineRule="auto"/>
        <w:rPr>
          <w:rFonts w:ascii="Arial" w:hAnsi="Arial" w:cs="Arial"/>
          <w:b/>
          <w:sz w:val="28"/>
          <w:szCs w:val="36"/>
        </w:rPr>
      </w:pPr>
      <w:r w:rsidRPr="009C53C6">
        <w:rPr>
          <w:rFonts w:ascii="Arial" w:hAnsi="Arial" w:cs="Arial"/>
          <w:b/>
          <w:sz w:val="28"/>
          <w:szCs w:val="36"/>
        </w:rPr>
        <w:t>Previous Action Items</w:t>
      </w:r>
    </w:p>
    <w:p w:rsidR="00031054" w:rsidRDefault="00031054" w:rsidP="00031054">
      <w:pPr>
        <w:keepNext/>
        <w:keepLines/>
        <w:spacing w:after="0" w:line="240" w:lineRule="auto"/>
        <w:rPr>
          <w:rFonts w:ascii="Arial" w:hAnsi="Arial" w:cs="Arial"/>
          <w:b/>
          <w:sz w:val="20"/>
          <w:szCs w:val="20"/>
        </w:rPr>
      </w:pPr>
    </w:p>
    <w:tbl>
      <w:tblPr>
        <w:tblStyle w:val="TableGrid"/>
        <w:tblW w:w="5036" w:type="pct"/>
        <w:tblInd w:w="-34" w:type="dxa"/>
        <w:tblLayout w:type="fixed"/>
        <w:tblLook w:val="04A0" w:firstRow="1" w:lastRow="0" w:firstColumn="1" w:lastColumn="0" w:noHBand="0" w:noVBand="1"/>
      </w:tblPr>
      <w:tblGrid>
        <w:gridCol w:w="4249"/>
        <w:gridCol w:w="2132"/>
        <w:gridCol w:w="1981"/>
        <w:gridCol w:w="8"/>
        <w:gridCol w:w="1275"/>
      </w:tblGrid>
      <w:tr w:rsidR="00AE7C2D" w:rsidTr="00E66F9C">
        <w:trPr>
          <w:trHeight w:val="575"/>
          <w:tblHeader/>
        </w:trPr>
        <w:tc>
          <w:tcPr>
            <w:tcW w:w="2203" w:type="pct"/>
            <w:tcBorders>
              <w:top w:val="single" w:sz="4" w:space="0" w:color="auto"/>
              <w:left w:val="single" w:sz="4" w:space="0" w:color="auto"/>
              <w:bottom w:val="single" w:sz="4" w:space="0" w:color="auto"/>
              <w:right w:val="single" w:sz="4" w:space="0" w:color="auto"/>
            </w:tcBorders>
            <w:vAlign w:val="bottom"/>
            <w:hideMark/>
          </w:tcPr>
          <w:p w:rsidR="00AE7C2D" w:rsidRDefault="00AE7C2D">
            <w:pPr>
              <w:keepNext/>
              <w:keepLines/>
              <w:rPr>
                <w:rFonts w:asciiTheme="minorHAnsi" w:hAnsiTheme="minorHAnsi" w:cstheme="minorHAnsi"/>
                <w:b/>
                <w:sz w:val="22"/>
                <w:szCs w:val="22"/>
              </w:rPr>
            </w:pPr>
            <w:r>
              <w:rPr>
                <w:rFonts w:asciiTheme="minorHAnsi" w:hAnsiTheme="minorHAnsi" w:cstheme="minorHAnsi"/>
                <w:b/>
              </w:rPr>
              <w:t>Action Item</w:t>
            </w:r>
          </w:p>
        </w:tc>
        <w:tc>
          <w:tcPr>
            <w:tcW w:w="1105" w:type="pct"/>
            <w:tcBorders>
              <w:top w:val="single" w:sz="4" w:space="0" w:color="auto"/>
              <w:left w:val="single" w:sz="4" w:space="0" w:color="auto"/>
              <w:bottom w:val="single" w:sz="4" w:space="0" w:color="auto"/>
              <w:right w:val="single" w:sz="4" w:space="0" w:color="auto"/>
            </w:tcBorders>
            <w:vAlign w:val="bottom"/>
            <w:hideMark/>
          </w:tcPr>
          <w:p w:rsidR="00AE7C2D" w:rsidRDefault="00AE7C2D">
            <w:pPr>
              <w:keepNext/>
              <w:keepLines/>
              <w:rPr>
                <w:rFonts w:asciiTheme="minorHAnsi" w:hAnsiTheme="minorHAnsi" w:cstheme="minorHAnsi"/>
                <w:b/>
                <w:sz w:val="22"/>
                <w:szCs w:val="22"/>
              </w:rPr>
            </w:pPr>
            <w:r>
              <w:rPr>
                <w:rFonts w:asciiTheme="minorHAnsi" w:hAnsiTheme="minorHAnsi" w:cstheme="minorHAnsi"/>
                <w:b/>
              </w:rPr>
              <w:t>Assigned team member(s)</w:t>
            </w:r>
          </w:p>
        </w:tc>
        <w:tc>
          <w:tcPr>
            <w:tcW w:w="1031" w:type="pct"/>
            <w:gridSpan w:val="2"/>
            <w:tcBorders>
              <w:top w:val="single" w:sz="4" w:space="0" w:color="auto"/>
              <w:left w:val="single" w:sz="4" w:space="0" w:color="auto"/>
              <w:bottom w:val="single" w:sz="4" w:space="0" w:color="auto"/>
              <w:right w:val="single" w:sz="4" w:space="0" w:color="auto"/>
            </w:tcBorders>
            <w:vAlign w:val="bottom"/>
            <w:hideMark/>
          </w:tcPr>
          <w:p w:rsidR="00AE7C2D" w:rsidRDefault="00AE7C2D">
            <w:pPr>
              <w:keepNext/>
              <w:keepLines/>
              <w:rPr>
                <w:rFonts w:asciiTheme="minorHAnsi" w:hAnsiTheme="minorHAnsi" w:cstheme="minorHAnsi"/>
                <w:b/>
                <w:sz w:val="22"/>
                <w:szCs w:val="22"/>
              </w:rPr>
            </w:pPr>
            <w:r>
              <w:rPr>
                <w:rFonts w:asciiTheme="minorHAnsi" w:hAnsiTheme="minorHAnsi" w:cstheme="minorHAnsi"/>
                <w:b/>
              </w:rPr>
              <w:t>Deadline</w:t>
            </w:r>
          </w:p>
        </w:tc>
        <w:tc>
          <w:tcPr>
            <w:tcW w:w="661" w:type="pct"/>
            <w:tcBorders>
              <w:top w:val="single" w:sz="4" w:space="0" w:color="auto"/>
              <w:left w:val="single" w:sz="4" w:space="0" w:color="auto"/>
              <w:bottom w:val="single" w:sz="4" w:space="0" w:color="auto"/>
              <w:right w:val="single" w:sz="4" w:space="0" w:color="auto"/>
            </w:tcBorders>
            <w:vAlign w:val="bottom"/>
            <w:hideMark/>
          </w:tcPr>
          <w:p w:rsidR="00AE7C2D" w:rsidRDefault="00AE7C2D">
            <w:pPr>
              <w:keepNext/>
              <w:keepLines/>
              <w:rPr>
                <w:rFonts w:asciiTheme="minorHAnsi" w:hAnsiTheme="minorHAnsi" w:cstheme="minorHAnsi"/>
                <w:b/>
                <w:sz w:val="22"/>
                <w:szCs w:val="22"/>
              </w:rPr>
            </w:pPr>
            <w:r>
              <w:rPr>
                <w:rFonts w:asciiTheme="minorHAnsi" w:hAnsiTheme="minorHAnsi" w:cstheme="minorHAnsi"/>
                <w:b/>
              </w:rPr>
              <w:t>Status</w:t>
            </w:r>
          </w:p>
        </w:tc>
      </w:tr>
      <w:tr w:rsidR="00E66F9C" w:rsidRPr="00895812" w:rsidTr="00E66F9C">
        <w:trPr>
          <w:trHeight w:val="575"/>
        </w:trPr>
        <w:tc>
          <w:tcPr>
            <w:tcW w:w="2203" w:type="pct"/>
          </w:tcPr>
          <w:p w:rsidR="00E66F9C" w:rsidRPr="00A26BC7" w:rsidRDefault="00E66F9C" w:rsidP="00A56235">
            <w:pPr>
              <w:rPr>
                <w:rFonts w:asciiTheme="minorHAnsi" w:hAnsiTheme="minorHAnsi" w:cstheme="minorHAnsi"/>
              </w:rPr>
            </w:pPr>
            <w:r>
              <w:rPr>
                <w:rFonts w:asciiTheme="minorHAnsi" w:hAnsiTheme="minorHAnsi" w:cstheme="minorHAnsi"/>
              </w:rPr>
              <w:t>Intro to Validation article</w:t>
            </w:r>
          </w:p>
        </w:tc>
        <w:tc>
          <w:tcPr>
            <w:tcW w:w="1105" w:type="pct"/>
          </w:tcPr>
          <w:p w:rsidR="00E66F9C" w:rsidRDefault="00E66F9C" w:rsidP="00A56235">
            <w:pPr>
              <w:rPr>
                <w:rFonts w:asciiTheme="minorHAnsi" w:hAnsiTheme="minorHAnsi" w:cstheme="minorHAnsi"/>
              </w:rPr>
            </w:pPr>
            <w:r>
              <w:rPr>
                <w:rFonts w:asciiTheme="minorHAnsi" w:hAnsiTheme="minorHAnsi" w:cstheme="minorHAnsi"/>
              </w:rPr>
              <w:t>Lyn</w:t>
            </w:r>
          </w:p>
        </w:tc>
        <w:tc>
          <w:tcPr>
            <w:tcW w:w="1027" w:type="pct"/>
          </w:tcPr>
          <w:p w:rsidR="00E66F9C" w:rsidRDefault="00E66F9C" w:rsidP="00A56235">
            <w:pPr>
              <w:rPr>
                <w:rFonts w:asciiTheme="minorHAnsi" w:hAnsiTheme="minorHAnsi" w:cstheme="minorHAnsi"/>
              </w:rPr>
            </w:pPr>
            <w:r>
              <w:rPr>
                <w:rFonts w:asciiTheme="minorHAnsi" w:hAnsiTheme="minorHAnsi" w:cstheme="minorHAnsi"/>
              </w:rPr>
              <w:t>13</w:t>
            </w:r>
            <w:r w:rsidRPr="00281FBC">
              <w:rPr>
                <w:rFonts w:asciiTheme="minorHAnsi" w:hAnsiTheme="minorHAnsi" w:cstheme="minorHAnsi"/>
                <w:vertAlign w:val="superscript"/>
              </w:rPr>
              <w:t>th</w:t>
            </w:r>
            <w:r>
              <w:rPr>
                <w:rFonts w:asciiTheme="minorHAnsi" w:hAnsiTheme="minorHAnsi" w:cstheme="minorHAnsi"/>
              </w:rPr>
              <w:t xml:space="preserve"> September 2017 – send for review</w:t>
            </w:r>
          </w:p>
          <w:p w:rsidR="00E66F9C" w:rsidRPr="009C2A5E" w:rsidRDefault="00E66F9C" w:rsidP="00A56235">
            <w:pPr>
              <w:rPr>
                <w:rFonts w:asciiTheme="minorHAnsi" w:hAnsiTheme="minorHAnsi" w:cstheme="minorHAnsi"/>
              </w:rPr>
            </w:pPr>
            <w:proofErr w:type="spellStart"/>
            <w:r>
              <w:rPr>
                <w:rFonts w:asciiTheme="minorHAnsi" w:hAnsiTheme="minorHAnsi" w:cstheme="minorHAnsi"/>
              </w:rPr>
              <w:t>Finalise</w:t>
            </w:r>
            <w:proofErr w:type="spellEnd"/>
            <w:r>
              <w:rPr>
                <w:rFonts w:asciiTheme="minorHAnsi" w:hAnsiTheme="minorHAnsi" w:cstheme="minorHAnsi"/>
              </w:rPr>
              <w:t xml:space="preserve"> by Mid Oct for SPIN Article</w:t>
            </w:r>
          </w:p>
        </w:tc>
        <w:tc>
          <w:tcPr>
            <w:tcW w:w="665" w:type="pct"/>
            <w:gridSpan w:val="2"/>
          </w:tcPr>
          <w:p w:rsidR="00E66F9C" w:rsidRPr="00895812" w:rsidRDefault="00E66F9C" w:rsidP="00A56235">
            <w:pPr>
              <w:rPr>
                <w:rFonts w:asciiTheme="minorHAnsi" w:hAnsiTheme="minorHAnsi" w:cstheme="minorHAnsi"/>
              </w:rPr>
            </w:pPr>
            <w:r>
              <w:rPr>
                <w:rFonts w:asciiTheme="minorHAnsi" w:hAnsiTheme="minorHAnsi" w:cstheme="minorHAnsi"/>
              </w:rPr>
              <w:t>Closed</w:t>
            </w:r>
          </w:p>
        </w:tc>
      </w:tr>
      <w:tr w:rsidR="00E66F9C" w:rsidTr="00E66F9C">
        <w:trPr>
          <w:trHeight w:val="575"/>
        </w:trPr>
        <w:tc>
          <w:tcPr>
            <w:tcW w:w="2203" w:type="pct"/>
          </w:tcPr>
          <w:p w:rsidR="00E66F9C" w:rsidRPr="0068179A" w:rsidRDefault="00E66F9C" w:rsidP="00A56235">
            <w:pPr>
              <w:spacing w:before="60"/>
              <w:rPr>
                <w:rFonts w:asciiTheme="minorHAnsi" w:hAnsiTheme="minorHAnsi" w:cstheme="minorHAnsi"/>
                <w:iCs/>
              </w:rPr>
            </w:pPr>
            <w:r w:rsidRPr="0068179A">
              <w:rPr>
                <w:rFonts w:asciiTheme="minorHAnsi" w:hAnsiTheme="minorHAnsi" w:cstheme="minorHAnsi"/>
                <w:iCs/>
              </w:rPr>
              <w:t xml:space="preserve">Next </w:t>
            </w:r>
            <w:proofErr w:type="spellStart"/>
            <w:r w:rsidRPr="0068179A">
              <w:rPr>
                <w:rFonts w:asciiTheme="minorHAnsi" w:hAnsiTheme="minorHAnsi" w:cstheme="minorHAnsi"/>
                <w:iCs/>
              </w:rPr>
              <w:t>Rshiny</w:t>
            </w:r>
            <w:proofErr w:type="spellEnd"/>
            <w:r w:rsidRPr="0068179A">
              <w:rPr>
                <w:rFonts w:asciiTheme="minorHAnsi" w:hAnsiTheme="minorHAnsi" w:cstheme="minorHAnsi"/>
                <w:iCs/>
              </w:rPr>
              <w:t xml:space="preserve"> installment</w:t>
            </w:r>
          </w:p>
          <w:p w:rsidR="00E66F9C" w:rsidRPr="0068179A" w:rsidRDefault="00E66F9C" w:rsidP="00A56235">
            <w:pPr>
              <w:spacing w:before="60"/>
            </w:pPr>
          </w:p>
        </w:tc>
        <w:tc>
          <w:tcPr>
            <w:tcW w:w="1105" w:type="pct"/>
          </w:tcPr>
          <w:p w:rsidR="00E66F9C" w:rsidRDefault="00E66F9C" w:rsidP="00A56235">
            <w:pPr>
              <w:keepNext/>
              <w:keepLines/>
              <w:rPr>
                <w:rFonts w:asciiTheme="minorHAnsi" w:hAnsiTheme="minorHAnsi" w:cstheme="minorHAnsi"/>
              </w:rPr>
            </w:pPr>
            <w:r w:rsidRPr="0068179A">
              <w:rPr>
                <w:rFonts w:asciiTheme="minorHAnsi" w:hAnsiTheme="minorHAnsi" w:cstheme="minorHAnsi"/>
                <w:iCs/>
              </w:rPr>
              <w:t>Chris</w:t>
            </w:r>
          </w:p>
        </w:tc>
        <w:tc>
          <w:tcPr>
            <w:tcW w:w="1027" w:type="pct"/>
          </w:tcPr>
          <w:p w:rsidR="00E66F9C" w:rsidRPr="00D2349F" w:rsidRDefault="00E66F9C" w:rsidP="00A56235">
            <w:pPr>
              <w:keepNext/>
              <w:keepLines/>
              <w:rPr>
                <w:rFonts w:asciiTheme="minorHAnsi" w:hAnsiTheme="minorHAnsi" w:cstheme="minorHAnsi"/>
              </w:rPr>
            </w:pPr>
            <w:r>
              <w:rPr>
                <w:rFonts w:asciiTheme="minorHAnsi" w:hAnsiTheme="minorHAnsi" w:cstheme="minorHAnsi"/>
              </w:rPr>
              <w:t>Mid Jan SPIN Article</w:t>
            </w:r>
          </w:p>
        </w:tc>
        <w:tc>
          <w:tcPr>
            <w:tcW w:w="665" w:type="pct"/>
            <w:gridSpan w:val="2"/>
          </w:tcPr>
          <w:p w:rsidR="00E66F9C" w:rsidRDefault="00E66F9C" w:rsidP="00A56235">
            <w:r>
              <w:rPr>
                <w:rFonts w:asciiTheme="minorHAnsi" w:hAnsiTheme="minorHAnsi" w:cstheme="minorHAnsi"/>
              </w:rPr>
              <w:t>Open</w:t>
            </w:r>
          </w:p>
        </w:tc>
      </w:tr>
      <w:tr w:rsidR="00E66F9C" w:rsidTr="00E66F9C">
        <w:trPr>
          <w:trHeight w:val="575"/>
        </w:trPr>
        <w:tc>
          <w:tcPr>
            <w:tcW w:w="2203" w:type="pct"/>
          </w:tcPr>
          <w:p w:rsidR="00E66F9C" w:rsidRPr="0068179A" w:rsidRDefault="00E66F9C" w:rsidP="00A56235">
            <w:pPr>
              <w:spacing w:before="60"/>
              <w:rPr>
                <w:rFonts w:asciiTheme="minorHAnsi" w:hAnsiTheme="minorHAnsi" w:cstheme="minorHAnsi"/>
                <w:iCs/>
              </w:rPr>
            </w:pPr>
            <w:r w:rsidRPr="0068179A">
              <w:rPr>
                <w:rFonts w:asciiTheme="minorHAnsi" w:hAnsiTheme="minorHAnsi" w:cstheme="minorHAnsi"/>
                <w:iCs/>
              </w:rPr>
              <w:t>SAS &amp; R for MCMC</w:t>
            </w:r>
          </w:p>
          <w:p w:rsidR="00E66F9C" w:rsidRPr="00606F63" w:rsidRDefault="00E66F9C" w:rsidP="00A56235">
            <w:pPr>
              <w:spacing w:before="60"/>
              <w:rPr>
                <w:rFonts w:asciiTheme="minorHAnsi" w:hAnsiTheme="minorHAnsi" w:cstheme="minorHAnsi"/>
                <w:iCs/>
              </w:rPr>
            </w:pPr>
          </w:p>
        </w:tc>
        <w:tc>
          <w:tcPr>
            <w:tcW w:w="1105" w:type="pct"/>
          </w:tcPr>
          <w:p w:rsidR="00E66F9C" w:rsidRDefault="00E66F9C" w:rsidP="00A56235">
            <w:pPr>
              <w:keepNext/>
              <w:keepLines/>
              <w:rPr>
                <w:rFonts w:asciiTheme="minorHAnsi" w:hAnsiTheme="minorHAnsi" w:cstheme="minorHAnsi"/>
              </w:rPr>
            </w:pPr>
            <w:r w:rsidRPr="0068179A">
              <w:rPr>
                <w:rFonts w:asciiTheme="minorHAnsi" w:hAnsiTheme="minorHAnsi" w:cstheme="minorHAnsi"/>
                <w:iCs/>
              </w:rPr>
              <w:t>Dave</w:t>
            </w:r>
          </w:p>
        </w:tc>
        <w:tc>
          <w:tcPr>
            <w:tcW w:w="1027" w:type="pct"/>
          </w:tcPr>
          <w:p w:rsidR="00E66F9C" w:rsidRDefault="00E66F9C" w:rsidP="00A56235">
            <w:pPr>
              <w:keepNext/>
              <w:keepLines/>
              <w:rPr>
                <w:rFonts w:asciiTheme="minorHAnsi" w:hAnsiTheme="minorHAnsi" w:cstheme="minorHAnsi"/>
              </w:rPr>
            </w:pPr>
            <w:proofErr w:type="spellStart"/>
            <w:r>
              <w:rPr>
                <w:rFonts w:asciiTheme="minorHAnsi" w:hAnsiTheme="minorHAnsi" w:cstheme="minorHAnsi"/>
              </w:rPr>
              <w:t>Mid April</w:t>
            </w:r>
            <w:proofErr w:type="spellEnd"/>
            <w:r>
              <w:rPr>
                <w:rFonts w:asciiTheme="minorHAnsi" w:hAnsiTheme="minorHAnsi" w:cstheme="minorHAnsi"/>
              </w:rPr>
              <w:t xml:space="preserve"> SPIN Article</w:t>
            </w:r>
          </w:p>
        </w:tc>
        <w:tc>
          <w:tcPr>
            <w:tcW w:w="665" w:type="pct"/>
            <w:gridSpan w:val="2"/>
          </w:tcPr>
          <w:p w:rsidR="00E66F9C" w:rsidRDefault="00E66F9C" w:rsidP="00A56235">
            <w:pPr>
              <w:rPr>
                <w:rFonts w:asciiTheme="minorHAnsi" w:hAnsiTheme="minorHAnsi" w:cstheme="minorHAnsi"/>
              </w:rPr>
            </w:pPr>
            <w:r>
              <w:rPr>
                <w:rFonts w:asciiTheme="minorHAnsi" w:hAnsiTheme="minorHAnsi" w:cstheme="minorHAnsi"/>
              </w:rPr>
              <w:t>Open</w:t>
            </w:r>
          </w:p>
        </w:tc>
      </w:tr>
      <w:tr w:rsidR="00606F63" w:rsidRPr="00895812" w:rsidTr="00E66F9C">
        <w:trPr>
          <w:trHeight w:val="575"/>
        </w:trPr>
        <w:tc>
          <w:tcPr>
            <w:tcW w:w="2203" w:type="pct"/>
          </w:tcPr>
          <w:p w:rsidR="00606F63" w:rsidRDefault="00606F63" w:rsidP="00413F1E">
            <w:pPr>
              <w:rPr>
                <w:rFonts w:asciiTheme="minorHAnsi" w:hAnsiTheme="minorHAnsi" w:cstheme="minorHAnsi"/>
              </w:rPr>
            </w:pPr>
            <w:r w:rsidRPr="00A26BC7">
              <w:rPr>
                <w:rFonts w:asciiTheme="minorHAnsi" w:hAnsiTheme="minorHAnsi" w:cstheme="minorHAnsi"/>
              </w:rPr>
              <w:t>How to get our articles into EFSPI newsletters &amp; when</w:t>
            </w:r>
            <w:r>
              <w:rPr>
                <w:rFonts w:asciiTheme="minorHAnsi" w:hAnsiTheme="minorHAnsi" w:cstheme="minorHAnsi"/>
              </w:rPr>
              <w:t xml:space="preserve"> do</w:t>
            </w:r>
            <w:r w:rsidRPr="00A26BC7">
              <w:rPr>
                <w:rFonts w:asciiTheme="minorHAnsi" w:hAnsiTheme="minorHAnsi" w:cstheme="minorHAnsi"/>
              </w:rPr>
              <w:t xml:space="preserve"> they come out.</w:t>
            </w:r>
            <w:r>
              <w:rPr>
                <w:rFonts w:asciiTheme="minorHAnsi" w:hAnsiTheme="minorHAnsi" w:cstheme="minorHAnsi"/>
              </w:rPr>
              <w:t xml:space="preserve"> Can the AIMS sig be added to the EPSPI website as well?</w:t>
            </w:r>
          </w:p>
          <w:p w:rsidR="00606F63" w:rsidRPr="00A26BC7" w:rsidRDefault="00606F63" w:rsidP="00413F1E">
            <w:pPr>
              <w:rPr>
                <w:rFonts w:asciiTheme="minorHAnsi" w:hAnsiTheme="minorHAnsi" w:cstheme="minorHAnsi"/>
              </w:rPr>
            </w:pPr>
            <w:r>
              <w:rPr>
                <w:rFonts w:asciiTheme="minorHAnsi" w:hAnsiTheme="minorHAnsi" w:cstheme="minorHAnsi"/>
              </w:rPr>
              <w:t>How do EFSPI members receive SPIN or can ensure our articles are part of the EFSPI newsletter.</w:t>
            </w:r>
          </w:p>
        </w:tc>
        <w:tc>
          <w:tcPr>
            <w:tcW w:w="1105" w:type="pct"/>
          </w:tcPr>
          <w:p w:rsidR="00606F63" w:rsidRDefault="00606F63" w:rsidP="00413F1E">
            <w:pPr>
              <w:rPr>
                <w:rFonts w:asciiTheme="minorHAnsi" w:hAnsiTheme="minorHAnsi" w:cstheme="minorHAnsi"/>
              </w:rPr>
            </w:pPr>
            <w:r>
              <w:rPr>
                <w:rFonts w:asciiTheme="minorHAnsi" w:hAnsiTheme="minorHAnsi" w:cstheme="minorHAnsi"/>
              </w:rPr>
              <w:t xml:space="preserve">Craig </w:t>
            </w:r>
          </w:p>
        </w:tc>
        <w:tc>
          <w:tcPr>
            <w:tcW w:w="1031" w:type="pct"/>
            <w:gridSpan w:val="2"/>
          </w:tcPr>
          <w:p w:rsidR="00606F63" w:rsidRPr="009C2A5E" w:rsidRDefault="00606F63" w:rsidP="00413F1E">
            <w:pPr>
              <w:rPr>
                <w:rFonts w:asciiTheme="minorHAnsi" w:hAnsiTheme="minorHAnsi" w:cstheme="minorHAnsi"/>
              </w:rPr>
            </w:pPr>
            <w:r>
              <w:rPr>
                <w:rFonts w:asciiTheme="minorHAnsi" w:hAnsiTheme="minorHAnsi" w:cstheme="minorHAnsi"/>
              </w:rPr>
              <w:t>5</w:t>
            </w:r>
            <w:r w:rsidRPr="00B010F7">
              <w:rPr>
                <w:rFonts w:asciiTheme="minorHAnsi" w:hAnsiTheme="minorHAnsi" w:cstheme="minorHAnsi"/>
                <w:vertAlign w:val="superscript"/>
              </w:rPr>
              <w:t>th</w:t>
            </w:r>
            <w:r>
              <w:rPr>
                <w:rFonts w:asciiTheme="minorHAnsi" w:hAnsiTheme="minorHAnsi" w:cstheme="minorHAnsi"/>
              </w:rPr>
              <w:t xml:space="preserve"> Sept</w:t>
            </w:r>
          </w:p>
        </w:tc>
        <w:tc>
          <w:tcPr>
            <w:tcW w:w="661" w:type="pct"/>
          </w:tcPr>
          <w:p w:rsidR="00606F63" w:rsidRPr="00895812" w:rsidRDefault="00606F63" w:rsidP="00413F1E">
            <w:pPr>
              <w:rPr>
                <w:rFonts w:asciiTheme="minorHAnsi" w:hAnsiTheme="minorHAnsi" w:cstheme="minorHAnsi"/>
              </w:rPr>
            </w:pPr>
            <w:r w:rsidRPr="00895812">
              <w:rPr>
                <w:rFonts w:asciiTheme="minorHAnsi" w:hAnsiTheme="minorHAnsi" w:cstheme="minorHAnsi"/>
              </w:rPr>
              <w:t>Open</w:t>
            </w:r>
          </w:p>
        </w:tc>
      </w:tr>
    </w:tbl>
    <w:p w:rsidR="00025E65" w:rsidRDefault="00025E65">
      <w:pPr>
        <w:rPr>
          <w:rFonts w:ascii="Arial" w:hAnsi="Arial" w:cs="Arial"/>
          <w:b/>
          <w:sz w:val="28"/>
          <w:szCs w:val="28"/>
        </w:rPr>
      </w:pPr>
      <w:r>
        <w:rPr>
          <w:rFonts w:ascii="Arial" w:hAnsi="Arial" w:cs="Arial"/>
          <w:b/>
          <w:sz w:val="28"/>
          <w:szCs w:val="28"/>
        </w:rPr>
        <w:br w:type="page"/>
      </w:r>
    </w:p>
    <w:p w:rsidR="00031054" w:rsidRDefault="00031054" w:rsidP="00BB0C8D">
      <w:pPr>
        <w:rPr>
          <w:rFonts w:ascii="Arial" w:hAnsi="Arial" w:cs="Arial"/>
          <w:b/>
          <w:sz w:val="28"/>
          <w:szCs w:val="28"/>
        </w:rPr>
      </w:pPr>
      <w:r w:rsidRPr="002B7171">
        <w:rPr>
          <w:rFonts w:ascii="Arial" w:hAnsi="Arial" w:cs="Arial"/>
          <w:b/>
          <w:sz w:val="28"/>
          <w:szCs w:val="28"/>
        </w:rPr>
        <w:lastRenderedPageBreak/>
        <w:t>Agenda</w:t>
      </w:r>
      <w:r w:rsidR="00B010F7">
        <w:rPr>
          <w:rFonts w:ascii="Arial" w:hAnsi="Arial" w:cs="Arial"/>
          <w:b/>
          <w:sz w:val="28"/>
          <w:szCs w:val="28"/>
        </w:rPr>
        <w:t>/Discussion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8090"/>
      </w:tblGrid>
      <w:tr w:rsidR="00DF56D0" w:rsidRPr="00703F22" w:rsidTr="006E229D">
        <w:trPr>
          <w:trHeight w:val="636"/>
          <w:tblHeader/>
        </w:trPr>
        <w:tc>
          <w:tcPr>
            <w:tcW w:w="776" w:type="pct"/>
            <w:shd w:val="clear" w:color="auto" w:fill="E0E0E0"/>
          </w:tcPr>
          <w:p w:rsidR="00DF56D0" w:rsidRPr="00703F22" w:rsidRDefault="00DF56D0" w:rsidP="000358CF">
            <w:pPr>
              <w:keepNext/>
              <w:keepLines/>
              <w:spacing w:before="60" w:line="360" w:lineRule="auto"/>
              <w:rPr>
                <w:rFonts w:asciiTheme="minorHAnsi" w:hAnsiTheme="minorHAnsi" w:cstheme="minorHAnsi"/>
                <w:b/>
                <w:bCs/>
                <w:iCs/>
              </w:rPr>
            </w:pPr>
            <w:r w:rsidRPr="00703F22">
              <w:rPr>
                <w:rFonts w:asciiTheme="minorHAnsi" w:hAnsiTheme="minorHAnsi" w:cstheme="minorHAnsi"/>
                <w:b/>
                <w:bCs/>
                <w:iCs/>
              </w:rPr>
              <w:t>Topic</w:t>
            </w:r>
            <w:r>
              <w:rPr>
                <w:rFonts w:asciiTheme="minorHAnsi" w:hAnsiTheme="minorHAnsi" w:cstheme="minorHAnsi"/>
                <w:b/>
                <w:bCs/>
                <w:iCs/>
              </w:rPr>
              <w:t>/Lead</w:t>
            </w:r>
          </w:p>
        </w:tc>
        <w:tc>
          <w:tcPr>
            <w:tcW w:w="4224" w:type="pct"/>
            <w:shd w:val="clear" w:color="auto" w:fill="E0E0E0"/>
          </w:tcPr>
          <w:p w:rsidR="00DF56D0" w:rsidRPr="00703F22" w:rsidRDefault="00DF56D0" w:rsidP="000358CF">
            <w:pPr>
              <w:keepNext/>
              <w:keepLines/>
              <w:spacing w:before="60" w:line="360" w:lineRule="auto"/>
              <w:rPr>
                <w:rFonts w:asciiTheme="minorHAnsi" w:hAnsiTheme="minorHAnsi" w:cstheme="minorHAnsi"/>
                <w:b/>
                <w:bCs/>
              </w:rPr>
            </w:pPr>
            <w:r w:rsidRPr="00703F22">
              <w:rPr>
                <w:rFonts w:asciiTheme="minorHAnsi" w:hAnsiTheme="minorHAnsi" w:cstheme="minorHAnsi"/>
                <w:b/>
                <w:bCs/>
              </w:rPr>
              <w:t>Discussion/Decisions</w:t>
            </w:r>
          </w:p>
        </w:tc>
      </w:tr>
      <w:tr w:rsidR="009F5EF3" w:rsidRPr="00703F22" w:rsidTr="003B2DB3">
        <w:tc>
          <w:tcPr>
            <w:tcW w:w="776" w:type="pct"/>
          </w:tcPr>
          <w:p w:rsidR="009F5EF3" w:rsidRDefault="00851B0D" w:rsidP="003B2DB3">
            <w:pPr>
              <w:spacing w:before="60" w:after="0"/>
              <w:rPr>
                <w:rFonts w:asciiTheme="minorHAnsi" w:hAnsiTheme="minorHAnsi" w:cstheme="minorHAnsi"/>
                <w:iCs/>
              </w:rPr>
            </w:pPr>
            <w:r>
              <w:t>AIMS SIG Members</w:t>
            </w:r>
          </w:p>
        </w:tc>
        <w:tc>
          <w:tcPr>
            <w:tcW w:w="4224" w:type="pct"/>
          </w:tcPr>
          <w:p w:rsidR="00851B0D" w:rsidRDefault="00851B0D" w:rsidP="00851B0D">
            <w:pPr>
              <w:spacing w:after="0" w:line="240" w:lineRule="auto"/>
              <w:rPr>
                <w:rFonts w:ascii="Arial" w:hAnsi="Arial" w:cs="Arial"/>
                <w:sz w:val="20"/>
                <w:szCs w:val="20"/>
              </w:rPr>
            </w:pPr>
            <w:r>
              <w:rPr>
                <w:rFonts w:ascii="Arial" w:hAnsi="Arial" w:cs="Arial"/>
                <w:sz w:val="20"/>
                <w:szCs w:val="20"/>
              </w:rPr>
              <w:t xml:space="preserve">Welcome to </w:t>
            </w:r>
            <w:proofErr w:type="gramStart"/>
            <w:r w:rsidRPr="001344EA">
              <w:rPr>
                <w:rFonts w:ascii="Arial" w:hAnsi="Arial" w:cs="Arial"/>
                <w:sz w:val="20"/>
                <w:szCs w:val="20"/>
              </w:rPr>
              <w:t>Jules  Hernandez</w:t>
            </w:r>
            <w:proofErr w:type="gramEnd"/>
            <w:r w:rsidRPr="001344EA">
              <w:rPr>
                <w:rFonts w:ascii="Arial" w:hAnsi="Arial" w:cs="Arial"/>
                <w:sz w:val="20"/>
                <w:szCs w:val="20"/>
              </w:rPr>
              <w:t>-Sanchez</w:t>
            </w:r>
            <w:r>
              <w:rPr>
                <w:rFonts w:ascii="Arial" w:hAnsi="Arial" w:cs="Arial"/>
                <w:sz w:val="20"/>
                <w:szCs w:val="20"/>
              </w:rPr>
              <w:t xml:space="preserve"> (Roche) who joins the SIG this month.</w:t>
            </w:r>
          </w:p>
          <w:p w:rsidR="009F5EF3" w:rsidRDefault="00851B0D" w:rsidP="00851B0D">
            <w:pPr>
              <w:spacing w:after="0" w:line="240" w:lineRule="auto"/>
            </w:pPr>
            <w:r>
              <w:t>Wilmar Igl is now contracting and has confirmed he no longer has time to be on the SIG Committee.</w:t>
            </w:r>
          </w:p>
          <w:p w:rsidR="00851B0D" w:rsidRDefault="00851B0D" w:rsidP="00851B0D">
            <w:pPr>
              <w:spacing w:after="0" w:line="240" w:lineRule="auto"/>
            </w:pPr>
          </w:p>
          <w:p w:rsidR="00851B0D" w:rsidRPr="00851B0D" w:rsidRDefault="00851B0D" w:rsidP="00851B0D">
            <w:pPr>
              <w:spacing w:after="0" w:line="240" w:lineRule="auto"/>
              <w:rPr>
                <w:color w:val="00B050"/>
              </w:rPr>
            </w:pPr>
            <w:r w:rsidRPr="00851B0D">
              <w:rPr>
                <w:rFonts w:ascii="Arial" w:hAnsi="Arial" w:cs="Arial"/>
                <w:color w:val="00B050"/>
                <w:sz w:val="20"/>
                <w:szCs w:val="20"/>
              </w:rPr>
              <w:t>Action: Lyn to update the Website with new SIG member list</w:t>
            </w:r>
          </w:p>
          <w:p w:rsidR="00851B0D" w:rsidRDefault="00851B0D" w:rsidP="00851B0D">
            <w:pPr>
              <w:spacing w:after="0" w:line="240" w:lineRule="auto"/>
            </w:pPr>
            <w:bookmarkStart w:id="0" w:name="_GoBack"/>
            <w:bookmarkEnd w:id="0"/>
          </w:p>
        </w:tc>
      </w:tr>
      <w:tr w:rsidR="00851B0D" w:rsidRPr="00703F22" w:rsidTr="004009A5">
        <w:tc>
          <w:tcPr>
            <w:tcW w:w="776" w:type="pct"/>
          </w:tcPr>
          <w:p w:rsidR="00851B0D" w:rsidRDefault="00851B0D" w:rsidP="004009A5">
            <w:pPr>
              <w:spacing w:after="0" w:line="240" w:lineRule="auto"/>
            </w:pPr>
            <w:r>
              <w:t>Objectives for next 12 months (June 2016-June 2017)/</w:t>
            </w:r>
          </w:p>
          <w:p w:rsidR="00851B0D" w:rsidRDefault="00851B0D" w:rsidP="004009A5">
            <w:pPr>
              <w:spacing w:before="60" w:after="0"/>
              <w:rPr>
                <w:rFonts w:asciiTheme="minorHAnsi" w:hAnsiTheme="minorHAnsi" w:cstheme="minorHAnsi"/>
                <w:iCs/>
              </w:rPr>
            </w:pPr>
            <w:r>
              <w:rPr>
                <w:rFonts w:asciiTheme="minorHAnsi" w:hAnsiTheme="minorHAnsi" w:cstheme="minorHAnsi"/>
                <w:iCs/>
              </w:rPr>
              <w:t>All</w:t>
            </w:r>
          </w:p>
        </w:tc>
        <w:tc>
          <w:tcPr>
            <w:tcW w:w="4224" w:type="pct"/>
          </w:tcPr>
          <w:p w:rsidR="00851B0D" w:rsidRDefault="00851B0D" w:rsidP="004009A5">
            <w:pPr>
              <w:spacing w:after="0" w:line="240" w:lineRule="auto"/>
            </w:pPr>
            <w:r>
              <w:t xml:space="preserve">Prepare to have a parallel session at conference </w:t>
            </w:r>
          </w:p>
          <w:p w:rsidR="00851B0D" w:rsidRDefault="00851B0D" w:rsidP="004009A5">
            <w:pPr>
              <w:pStyle w:val="ListParagraph"/>
              <w:numPr>
                <w:ilvl w:val="0"/>
                <w:numId w:val="14"/>
              </w:numPr>
              <w:spacing w:after="0" w:line="240" w:lineRule="auto"/>
            </w:pPr>
            <w:r>
              <w:t>establish relationships with other companies who use the tools we are talking about</w:t>
            </w:r>
          </w:p>
          <w:p w:rsidR="00851B0D" w:rsidRDefault="00851B0D" w:rsidP="004009A5">
            <w:pPr>
              <w:pStyle w:val="ListParagraph"/>
              <w:numPr>
                <w:ilvl w:val="0"/>
                <w:numId w:val="14"/>
              </w:numPr>
              <w:spacing w:after="0" w:line="240" w:lineRule="auto"/>
            </w:pPr>
            <w:r>
              <w:t>Expand membership of the group (1 or 2 more) – Add Roche (Contact Alun Bedding?)</w:t>
            </w:r>
          </w:p>
          <w:p w:rsidR="00851B0D" w:rsidRDefault="00851B0D" w:rsidP="004009A5">
            <w:pPr>
              <w:pStyle w:val="ListParagraph"/>
              <w:numPr>
                <w:ilvl w:val="0"/>
                <w:numId w:val="14"/>
              </w:numPr>
              <w:spacing w:after="0" w:line="240" w:lineRule="auto"/>
            </w:pPr>
            <w:r>
              <w:t>1 article in each SPIN newsletter</w:t>
            </w:r>
          </w:p>
        </w:tc>
      </w:tr>
      <w:tr w:rsidR="00BC0143" w:rsidRPr="00703F22" w:rsidTr="006E229D">
        <w:tc>
          <w:tcPr>
            <w:tcW w:w="776" w:type="pct"/>
          </w:tcPr>
          <w:p w:rsidR="00BC0143" w:rsidRDefault="00BC0143" w:rsidP="00DC72D2">
            <w:pPr>
              <w:rPr>
                <w:rFonts w:asciiTheme="minorHAnsi" w:hAnsiTheme="minorHAnsi" w:cstheme="minorHAnsi"/>
                <w:iCs/>
              </w:rPr>
            </w:pPr>
            <w:r>
              <w:rPr>
                <w:rFonts w:asciiTheme="minorHAnsi" w:hAnsiTheme="minorHAnsi" w:cstheme="minorHAnsi"/>
                <w:iCs/>
              </w:rPr>
              <w:t>Article writing progress/  Chris (All)</w:t>
            </w:r>
          </w:p>
        </w:tc>
        <w:tc>
          <w:tcPr>
            <w:tcW w:w="4224" w:type="pct"/>
          </w:tcPr>
          <w:p w:rsidR="00281FBC" w:rsidRPr="0068179A" w:rsidRDefault="0068179A" w:rsidP="006E229D">
            <w:pPr>
              <w:spacing w:after="0" w:line="240" w:lineRule="auto"/>
              <w:rPr>
                <w:rFonts w:asciiTheme="minorHAnsi" w:hAnsiTheme="minorHAnsi" w:cstheme="minorHAnsi"/>
              </w:rPr>
            </w:pPr>
            <w:r>
              <w:rPr>
                <w:rFonts w:asciiTheme="minorHAnsi" w:hAnsiTheme="minorHAnsi" w:cstheme="minorHAnsi"/>
              </w:rPr>
              <w:t xml:space="preserve">Deadlines are: </w:t>
            </w:r>
            <w:proofErr w:type="spellStart"/>
            <w:r>
              <w:rPr>
                <w:rFonts w:asciiTheme="minorHAnsi" w:hAnsiTheme="minorHAnsi" w:cstheme="minorHAnsi"/>
              </w:rPr>
              <w:t>approx</w:t>
            </w:r>
            <w:proofErr w:type="spellEnd"/>
            <w:r>
              <w:rPr>
                <w:rFonts w:asciiTheme="minorHAnsi" w:hAnsiTheme="minorHAnsi" w:cstheme="minorHAnsi"/>
              </w:rPr>
              <w:t xml:space="preserve"> </w:t>
            </w:r>
            <w:r w:rsidR="00281FBC" w:rsidRPr="0068179A">
              <w:rPr>
                <w:rFonts w:asciiTheme="minorHAnsi" w:hAnsiTheme="minorHAnsi" w:cstheme="minorHAnsi"/>
              </w:rPr>
              <w:t>20</w:t>
            </w:r>
            <w:r>
              <w:rPr>
                <w:rFonts w:asciiTheme="minorHAnsi" w:hAnsiTheme="minorHAnsi" w:cstheme="minorHAnsi"/>
              </w:rPr>
              <w:t>th</w:t>
            </w:r>
            <w:r w:rsidR="00281FBC" w:rsidRPr="0068179A">
              <w:rPr>
                <w:rFonts w:asciiTheme="minorHAnsi" w:hAnsiTheme="minorHAnsi" w:cstheme="minorHAnsi"/>
              </w:rPr>
              <w:t xml:space="preserve"> of the month in January, April, July and October</w:t>
            </w:r>
          </w:p>
          <w:p w:rsidR="00281FBC" w:rsidRDefault="00281FBC" w:rsidP="006E229D">
            <w:pPr>
              <w:spacing w:after="0" w:line="240" w:lineRule="auto"/>
              <w:rPr>
                <w:rFonts w:asciiTheme="minorHAnsi" w:hAnsiTheme="minorHAnsi" w:cstheme="minorHAnsi"/>
              </w:rPr>
            </w:pPr>
          </w:p>
          <w:p w:rsidR="00BC0143" w:rsidRDefault="00BC0143" w:rsidP="006E229D">
            <w:pPr>
              <w:spacing w:after="0" w:line="240" w:lineRule="auto"/>
              <w:rPr>
                <w:rFonts w:asciiTheme="minorHAnsi" w:hAnsiTheme="minorHAnsi" w:cstheme="minorHAnsi"/>
              </w:rPr>
            </w:pPr>
            <w:r>
              <w:rPr>
                <w:rFonts w:asciiTheme="minorHAnsi" w:hAnsiTheme="minorHAnsi" w:cstheme="minorHAnsi"/>
              </w:rPr>
              <w:t>Currently suggestions for articles.</w:t>
            </w:r>
          </w:p>
          <w:p w:rsidR="00BC0143" w:rsidRDefault="00BC0143" w:rsidP="00BC0143">
            <w:pPr>
              <w:pStyle w:val="ListParagraph"/>
              <w:keepNext/>
              <w:keepLines/>
              <w:numPr>
                <w:ilvl w:val="0"/>
                <w:numId w:val="18"/>
              </w:numPr>
              <w:rPr>
                <w:rFonts w:asciiTheme="minorHAnsi" w:hAnsiTheme="minorHAnsi" w:cstheme="minorHAnsi"/>
              </w:rPr>
            </w:pPr>
            <w:r w:rsidRPr="00BC030F">
              <w:rPr>
                <w:rFonts w:asciiTheme="minorHAnsi" w:hAnsiTheme="minorHAnsi" w:cstheme="minorHAnsi"/>
              </w:rPr>
              <w:t>R Shiny.</w:t>
            </w:r>
            <w:r>
              <w:rPr>
                <w:rFonts w:asciiTheme="minorHAnsi" w:hAnsiTheme="minorHAnsi" w:cstheme="minorHAnsi"/>
              </w:rPr>
              <w:t xml:space="preserve"> –multiple articles to follow </w:t>
            </w:r>
            <w:r w:rsidR="00281FBC">
              <w:rPr>
                <w:rFonts w:asciiTheme="minorHAnsi" w:hAnsiTheme="minorHAnsi" w:cstheme="minorHAnsi"/>
              </w:rPr>
              <w:t>–</w:t>
            </w:r>
            <w:r>
              <w:rPr>
                <w:rFonts w:asciiTheme="minorHAnsi" w:hAnsiTheme="minorHAnsi" w:cstheme="minorHAnsi"/>
              </w:rPr>
              <w:t xml:space="preserve"> Chris</w:t>
            </w:r>
            <w:r w:rsidR="00281FBC">
              <w:rPr>
                <w:rFonts w:asciiTheme="minorHAnsi" w:hAnsiTheme="minorHAnsi" w:cstheme="minorHAnsi"/>
              </w:rPr>
              <w:t xml:space="preserve">  </w:t>
            </w:r>
            <w:r w:rsidR="00281FBC" w:rsidRPr="00281FBC">
              <w:rPr>
                <w:rFonts w:asciiTheme="minorHAnsi" w:hAnsiTheme="minorHAnsi" w:cstheme="minorHAnsi"/>
                <w:b/>
              </w:rPr>
              <w:t>- 2</w:t>
            </w:r>
            <w:r w:rsidR="00281FBC" w:rsidRPr="00281FBC">
              <w:rPr>
                <w:rFonts w:asciiTheme="minorHAnsi" w:hAnsiTheme="minorHAnsi" w:cstheme="minorHAnsi"/>
                <w:b/>
                <w:vertAlign w:val="superscript"/>
              </w:rPr>
              <w:t>nd</w:t>
            </w:r>
            <w:r w:rsidR="00281FBC" w:rsidRPr="00281FBC">
              <w:rPr>
                <w:rFonts w:asciiTheme="minorHAnsi" w:hAnsiTheme="minorHAnsi" w:cstheme="minorHAnsi"/>
                <w:b/>
              </w:rPr>
              <w:t xml:space="preserve"> installment Mid Jan </w:t>
            </w:r>
            <w:r w:rsidR="00281FBC">
              <w:rPr>
                <w:rFonts w:asciiTheme="minorHAnsi" w:hAnsiTheme="minorHAnsi" w:cstheme="minorHAnsi"/>
                <w:b/>
              </w:rPr>
              <w:t xml:space="preserve">2018 </w:t>
            </w:r>
            <w:r w:rsidR="00281FBC" w:rsidRPr="00281FBC">
              <w:rPr>
                <w:rFonts w:asciiTheme="minorHAnsi" w:hAnsiTheme="minorHAnsi" w:cstheme="minorHAnsi"/>
                <w:b/>
              </w:rPr>
              <w:t>deadline</w:t>
            </w:r>
          </w:p>
          <w:p w:rsidR="00BC0143" w:rsidRDefault="00BC0143" w:rsidP="00BC0143">
            <w:pPr>
              <w:pStyle w:val="ListParagraph"/>
              <w:keepNext/>
              <w:keepLines/>
              <w:numPr>
                <w:ilvl w:val="0"/>
                <w:numId w:val="18"/>
              </w:numPr>
              <w:rPr>
                <w:rFonts w:asciiTheme="minorHAnsi" w:hAnsiTheme="minorHAnsi" w:cstheme="minorHAnsi"/>
              </w:rPr>
            </w:pPr>
            <w:r>
              <w:rPr>
                <w:rFonts w:asciiTheme="minorHAnsi" w:hAnsiTheme="minorHAnsi" w:cstheme="minorHAnsi"/>
              </w:rPr>
              <w:t>R notebook (literate programming) - Chris</w:t>
            </w:r>
          </w:p>
          <w:p w:rsidR="00BC0143" w:rsidRDefault="00BC0143" w:rsidP="00BC0143">
            <w:pPr>
              <w:pStyle w:val="ListParagraph"/>
              <w:keepNext/>
              <w:keepLines/>
              <w:numPr>
                <w:ilvl w:val="0"/>
                <w:numId w:val="18"/>
              </w:numPr>
              <w:rPr>
                <w:rFonts w:asciiTheme="minorHAnsi" w:hAnsiTheme="minorHAnsi" w:cstheme="minorHAnsi"/>
              </w:rPr>
            </w:pPr>
            <w:r>
              <w:rPr>
                <w:rFonts w:asciiTheme="minorHAnsi" w:hAnsiTheme="minorHAnsi" w:cstheme="minorHAnsi"/>
              </w:rPr>
              <w:t xml:space="preserve">literate programming </w:t>
            </w:r>
            <w:r w:rsidR="00A26BC7">
              <w:rPr>
                <w:rFonts w:asciiTheme="minorHAnsi" w:hAnsiTheme="minorHAnsi" w:cstheme="minorHAnsi"/>
              </w:rPr>
              <w:t xml:space="preserve">and Reproducible research Cloud computing </w:t>
            </w:r>
            <w:r>
              <w:rPr>
                <w:rFonts w:asciiTheme="minorHAnsi" w:hAnsiTheme="minorHAnsi" w:cstheme="minorHAnsi"/>
              </w:rPr>
              <w:t>– Wilmar</w:t>
            </w:r>
            <w:r w:rsidR="00A26BC7">
              <w:rPr>
                <w:rFonts w:asciiTheme="minorHAnsi" w:hAnsiTheme="minorHAnsi" w:cstheme="minorHAnsi"/>
              </w:rPr>
              <w:t xml:space="preserve"> is moving from AZ to contractor position and so will no longer have time to write articles -  New volunteer needed if we want articles in these topics</w:t>
            </w:r>
          </w:p>
          <w:p w:rsidR="00A26BC7" w:rsidRDefault="00BC0143" w:rsidP="00A26BC7">
            <w:pPr>
              <w:pStyle w:val="ListParagraph"/>
              <w:keepNext/>
              <w:keepLines/>
              <w:numPr>
                <w:ilvl w:val="0"/>
                <w:numId w:val="18"/>
              </w:numPr>
              <w:rPr>
                <w:rFonts w:asciiTheme="minorHAnsi" w:hAnsiTheme="minorHAnsi" w:cstheme="minorHAnsi"/>
              </w:rPr>
            </w:pPr>
            <w:r>
              <w:rPr>
                <w:rFonts w:asciiTheme="minorHAnsi" w:hAnsiTheme="minorHAnsi" w:cstheme="minorHAnsi"/>
              </w:rPr>
              <w:t>Linking R with other software (</w:t>
            </w:r>
            <w:proofErr w:type="spellStart"/>
            <w:r>
              <w:rPr>
                <w:rFonts w:asciiTheme="minorHAnsi" w:hAnsiTheme="minorHAnsi" w:cstheme="minorHAnsi"/>
              </w:rPr>
              <w:t>ie</w:t>
            </w:r>
            <w:proofErr w:type="spellEnd"/>
            <w:r>
              <w:rPr>
                <w:rFonts w:asciiTheme="minorHAnsi" w:hAnsiTheme="minorHAnsi" w:cstheme="minorHAnsi"/>
              </w:rPr>
              <w:t>. B</w:t>
            </w:r>
            <w:r w:rsidR="00A26BC7">
              <w:rPr>
                <w:rFonts w:asciiTheme="minorHAnsi" w:hAnsiTheme="minorHAnsi" w:cstheme="minorHAnsi"/>
              </w:rPr>
              <w:t>UGS / SAS</w:t>
            </w:r>
            <w:r>
              <w:rPr>
                <w:rFonts w:asciiTheme="minorHAnsi" w:hAnsiTheme="minorHAnsi" w:cstheme="minorHAnsi"/>
              </w:rPr>
              <w:t>)</w:t>
            </w:r>
          </w:p>
          <w:p w:rsidR="00BC0143" w:rsidRPr="00A26BC7" w:rsidRDefault="00A26BC7" w:rsidP="00A26BC7">
            <w:pPr>
              <w:pStyle w:val="ListParagraph"/>
              <w:keepNext/>
              <w:keepLines/>
              <w:rPr>
                <w:rFonts w:asciiTheme="minorHAnsi" w:hAnsiTheme="minorHAnsi" w:cstheme="minorHAnsi"/>
              </w:rPr>
            </w:pPr>
            <w:r>
              <w:rPr>
                <w:rFonts w:asciiTheme="minorHAnsi" w:hAnsiTheme="minorHAnsi" w:cstheme="minorHAnsi"/>
              </w:rPr>
              <w:t xml:space="preserve">Dave to write something on </w:t>
            </w:r>
            <w:r w:rsidR="00BC0143" w:rsidRPr="00A26BC7">
              <w:rPr>
                <w:rFonts w:asciiTheme="minorHAnsi" w:hAnsiTheme="minorHAnsi" w:cstheme="minorHAnsi"/>
              </w:rPr>
              <w:t xml:space="preserve">MCMC </w:t>
            </w:r>
            <w:r>
              <w:rPr>
                <w:rFonts w:asciiTheme="minorHAnsi" w:hAnsiTheme="minorHAnsi" w:cstheme="minorHAnsi"/>
              </w:rPr>
              <w:t>in SAS &amp; R</w:t>
            </w:r>
            <w:r w:rsidR="00281FBC">
              <w:rPr>
                <w:rFonts w:asciiTheme="minorHAnsi" w:hAnsiTheme="minorHAnsi" w:cstheme="minorHAnsi"/>
              </w:rPr>
              <w:t xml:space="preserve"> (likely to be over winter 2017-2018)</w:t>
            </w:r>
            <w:r w:rsidR="00B010F7">
              <w:rPr>
                <w:rFonts w:asciiTheme="minorHAnsi" w:hAnsiTheme="minorHAnsi" w:cstheme="minorHAnsi"/>
              </w:rPr>
              <w:t>. Will need support for R part</w:t>
            </w:r>
            <w:r w:rsidR="00281FBC">
              <w:rPr>
                <w:rFonts w:asciiTheme="minorHAnsi" w:hAnsiTheme="minorHAnsi" w:cstheme="minorHAnsi"/>
              </w:rPr>
              <w:t xml:space="preserve">. </w:t>
            </w:r>
            <w:r w:rsidR="00BC0143" w:rsidRPr="00A26BC7">
              <w:rPr>
                <w:rFonts w:asciiTheme="minorHAnsi" w:hAnsiTheme="minorHAnsi" w:cstheme="minorHAnsi"/>
              </w:rPr>
              <w:t>Chris</w:t>
            </w:r>
            <w:r>
              <w:rPr>
                <w:rFonts w:asciiTheme="minorHAnsi" w:hAnsiTheme="minorHAnsi" w:cstheme="minorHAnsi"/>
              </w:rPr>
              <w:t xml:space="preserve"> </w:t>
            </w:r>
            <w:r w:rsidR="00281FBC">
              <w:rPr>
                <w:rFonts w:asciiTheme="minorHAnsi" w:hAnsiTheme="minorHAnsi" w:cstheme="minorHAnsi"/>
              </w:rPr>
              <w:t>or internal GSK help</w:t>
            </w:r>
            <w:r>
              <w:rPr>
                <w:rFonts w:asciiTheme="minorHAnsi" w:hAnsiTheme="minorHAnsi" w:cstheme="minorHAnsi"/>
              </w:rPr>
              <w:t xml:space="preserve"> on BUGS &amp; R</w:t>
            </w:r>
            <w:r w:rsidR="00281FBC">
              <w:rPr>
                <w:rFonts w:asciiTheme="minorHAnsi" w:hAnsiTheme="minorHAnsi" w:cstheme="minorHAnsi"/>
              </w:rPr>
              <w:t xml:space="preserve"> – </w:t>
            </w:r>
            <w:r w:rsidR="00281FBC" w:rsidRPr="00281FBC">
              <w:rPr>
                <w:rFonts w:asciiTheme="minorHAnsi" w:hAnsiTheme="minorHAnsi" w:cstheme="minorHAnsi"/>
                <w:b/>
              </w:rPr>
              <w:t>A</w:t>
            </w:r>
            <w:r w:rsidR="0068179A">
              <w:rPr>
                <w:rFonts w:asciiTheme="minorHAnsi" w:hAnsiTheme="minorHAnsi" w:cstheme="minorHAnsi"/>
                <w:b/>
              </w:rPr>
              <w:t>im</w:t>
            </w:r>
            <w:r w:rsidR="00281FBC" w:rsidRPr="00281FBC">
              <w:rPr>
                <w:rFonts w:asciiTheme="minorHAnsi" w:hAnsiTheme="minorHAnsi" w:cstheme="minorHAnsi"/>
                <w:b/>
              </w:rPr>
              <w:t xml:space="preserve"> for </w:t>
            </w:r>
            <w:proofErr w:type="spellStart"/>
            <w:r w:rsidR="00281FBC" w:rsidRPr="00281FBC">
              <w:rPr>
                <w:rFonts w:asciiTheme="minorHAnsi" w:hAnsiTheme="minorHAnsi" w:cstheme="minorHAnsi"/>
                <w:b/>
              </w:rPr>
              <w:t>mid April</w:t>
            </w:r>
            <w:proofErr w:type="spellEnd"/>
            <w:r w:rsidR="00281FBC" w:rsidRPr="00281FBC">
              <w:rPr>
                <w:rFonts w:asciiTheme="minorHAnsi" w:hAnsiTheme="minorHAnsi" w:cstheme="minorHAnsi"/>
                <w:b/>
              </w:rPr>
              <w:t xml:space="preserve"> </w:t>
            </w:r>
            <w:r w:rsidR="00281FBC">
              <w:rPr>
                <w:rFonts w:asciiTheme="minorHAnsi" w:hAnsiTheme="minorHAnsi" w:cstheme="minorHAnsi"/>
                <w:b/>
              </w:rPr>
              <w:t xml:space="preserve">2018 </w:t>
            </w:r>
            <w:r w:rsidR="00281FBC" w:rsidRPr="00281FBC">
              <w:rPr>
                <w:rFonts w:asciiTheme="minorHAnsi" w:hAnsiTheme="minorHAnsi" w:cstheme="minorHAnsi"/>
                <w:b/>
              </w:rPr>
              <w:t>deadline</w:t>
            </w:r>
          </w:p>
          <w:p w:rsidR="00EE098C" w:rsidRDefault="00BC0143" w:rsidP="00531AF2">
            <w:pPr>
              <w:pStyle w:val="ListParagraph"/>
              <w:keepNext/>
              <w:keepLines/>
              <w:numPr>
                <w:ilvl w:val="0"/>
                <w:numId w:val="18"/>
              </w:numPr>
              <w:rPr>
                <w:rFonts w:asciiTheme="minorHAnsi" w:hAnsiTheme="minorHAnsi" w:cstheme="minorHAnsi"/>
              </w:rPr>
            </w:pPr>
            <w:r>
              <w:rPr>
                <w:rFonts w:asciiTheme="minorHAnsi" w:hAnsiTheme="minorHAnsi" w:cstheme="minorHAnsi"/>
              </w:rPr>
              <w:t>High performance in R vs SAS – Yann</w:t>
            </w:r>
          </w:p>
          <w:p w:rsidR="00531AF2" w:rsidRPr="00531AF2" w:rsidRDefault="00531AF2" w:rsidP="00531AF2">
            <w:pPr>
              <w:pStyle w:val="ListParagraph"/>
              <w:keepNext/>
              <w:keepLines/>
              <w:numPr>
                <w:ilvl w:val="0"/>
                <w:numId w:val="18"/>
              </w:numPr>
              <w:rPr>
                <w:rFonts w:asciiTheme="minorHAnsi" w:hAnsiTheme="minorHAnsi" w:cstheme="minorHAnsi"/>
              </w:rPr>
            </w:pPr>
            <w:r w:rsidRPr="00531AF2">
              <w:rPr>
                <w:rFonts w:asciiTheme="minorHAnsi" w:hAnsiTheme="minorHAnsi" w:cstheme="minorHAnsi"/>
                <w:color w:val="00B050"/>
              </w:rPr>
              <w:t>How to submit a submission package to FDA including R - Yann</w:t>
            </w:r>
          </w:p>
        </w:tc>
      </w:tr>
      <w:tr w:rsidR="006E229D" w:rsidRPr="00703F22" w:rsidTr="00DC72D2">
        <w:tc>
          <w:tcPr>
            <w:tcW w:w="776" w:type="pct"/>
          </w:tcPr>
          <w:p w:rsidR="006E229D" w:rsidRDefault="00BC0143" w:rsidP="00BC0143">
            <w:pPr>
              <w:keepNext/>
              <w:keepLines/>
              <w:spacing w:before="60" w:after="0"/>
              <w:rPr>
                <w:rFonts w:asciiTheme="minorHAnsi" w:hAnsiTheme="minorHAnsi" w:cstheme="minorHAnsi"/>
                <w:iCs/>
              </w:rPr>
            </w:pPr>
            <w:r>
              <w:rPr>
                <w:rFonts w:asciiTheme="minorHAnsi" w:hAnsiTheme="minorHAnsi" w:cstheme="minorHAnsi"/>
                <w:iCs/>
              </w:rPr>
              <w:lastRenderedPageBreak/>
              <w:t xml:space="preserve">Conference preparation for a parallel session </w:t>
            </w:r>
          </w:p>
        </w:tc>
        <w:tc>
          <w:tcPr>
            <w:tcW w:w="4224" w:type="pct"/>
          </w:tcPr>
          <w:p w:rsidR="00B010F7" w:rsidRDefault="006E229D" w:rsidP="00BC0143">
            <w:pPr>
              <w:keepNext/>
              <w:keepLines/>
              <w:spacing w:after="0" w:line="240" w:lineRule="auto"/>
              <w:rPr>
                <w:rFonts w:asciiTheme="minorHAnsi" w:hAnsiTheme="minorHAnsi" w:cstheme="minorHAnsi"/>
              </w:rPr>
            </w:pPr>
            <w:r w:rsidRPr="00BC0143">
              <w:rPr>
                <w:rFonts w:asciiTheme="minorHAnsi" w:hAnsiTheme="minorHAnsi" w:cstheme="minorHAnsi"/>
              </w:rPr>
              <w:t>Chris</w:t>
            </w:r>
            <w:r w:rsidR="0068179A">
              <w:rPr>
                <w:rFonts w:asciiTheme="minorHAnsi" w:hAnsiTheme="minorHAnsi" w:cstheme="minorHAnsi"/>
              </w:rPr>
              <w:t>’s progressing well with development of a</w:t>
            </w:r>
            <w:r w:rsidRPr="00BC0143">
              <w:rPr>
                <w:rFonts w:asciiTheme="minorHAnsi" w:hAnsiTheme="minorHAnsi" w:cstheme="minorHAnsi"/>
              </w:rPr>
              <w:t xml:space="preserve"> break out session on R-</w:t>
            </w:r>
            <w:proofErr w:type="gramStart"/>
            <w:r w:rsidRPr="00BC0143">
              <w:rPr>
                <w:rFonts w:asciiTheme="minorHAnsi" w:hAnsiTheme="minorHAnsi" w:cstheme="minorHAnsi"/>
              </w:rPr>
              <w:t>shiny,</w:t>
            </w:r>
            <w:proofErr w:type="gramEnd"/>
            <w:r w:rsidRPr="00BC0143">
              <w:rPr>
                <w:rFonts w:asciiTheme="minorHAnsi" w:hAnsiTheme="minorHAnsi" w:cstheme="minorHAnsi"/>
              </w:rPr>
              <w:t xml:space="preserve"> </w:t>
            </w:r>
            <w:r w:rsidR="0068179A">
              <w:rPr>
                <w:rFonts w:asciiTheme="minorHAnsi" w:hAnsiTheme="minorHAnsi" w:cstheme="minorHAnsi"/>
              </w:rPr>
              <w:t xml:space="preserve">could easily last 1 hour. </w:t>
            </w:r>
            <w:r w:rsidRPr="00BC0143">
              <w:rPr>
                <w:rFonts w:asciiTheme="minorHAnsi" w:hAnsiTheme="minorHAnsi" w:cstheme="minorHAnsi"/>
              </w:rPr>
              <w:t xml:space="preserve"> </w:t>
            </w:r>
            <w:r w:rsidR="0068179A">
              <w:rPr>
                <w:rFonts w:asciiTheme="minorHAnsi" w:hAnsiTheme="minorHAnsi" w:cstheme="minorHAnsi"/>
              </w:rPr>
              <w:t>A</w:t>
            </w:r>
            <w:r w:rsidR="00BC0143">
              <w:rPr>
                <w:rFonts w:asciiTheme="minorHAnsi" w:hAnsiTheme="minorHAnsi" w:cstheme="minorHAnsi"/>
              </w:rPr>
              <w:t>sk people to b</w:t>
            </w:r>
            <w:r w:rsidRPr="00BC0143">
              <w:rPr>
                <w:rFonts w:asciiTheme="minorHAnsi" w:hAnsiTheme="minorHAnsi" w:cstheme="minorHAnsi"/>
              </w:rPr>
              <w:t xml:space="preserve">ring lap top to </w:t>
            </w:r>
            <w:r w:rsidR="00BC0143">
              <w:rPr>
                <w:rFonts w:asciiTheme="minorHAnsi" w:hAnsiTheme="minorHAnsi" w:cstheme="minorHAnsi"/>
              </w:rPr>
              <w:t xml:space="preserve">the </w:t>
            </w:r>
            <w:r w:rsidRPr="00BC0143">
              <w:rPr>
                <w:rFonts w:asciiTheme="minorHAnsi" w:hAnsiTheme="minorHAnsi" w:cstheme="minorHAnsi"/>
              </w:rPr>
              <w:t>session</w:t>
            </w:r>
            <w:r w:rsidR="00BC0143">
              <w:rPr>
                <w:rFonts w:asciiTheme="minorHAnsi" w:hAnsiTheme="minorHAnsi" w:cstheme="minorHAnsi"/>
              </w:rPr>
              <w:t xml:space="preserve"> and p</w:t>
            </w:r>
            <w:r w:rsidRPr="00BC0143">
              <w:rPr>
                <w:rFonts w:asciiTheme="minorHAnsi" w:hAnsiTheme="minorHAnsi" w:cstheme="minorHAnsi"/>
              </w:rPr>
              <w:t xml:space="preserve">re-load with </w:t>
            </w:r>
            <w:r w:rsidR="00BC0143">
              <w:rPr>
                <w:rFonts w:asciiTheme="minorHAnsi" w:hAnsiTheme="minorHAnsi" w:cstheme="minorHAnsi"/>
              </w:rPr>
              <w:t xml:space="preserve">a </w:t>
            </w:r>
            <w:r w:rsidRPr="00BC0143">
              <w:rPr>
                <w:rFonts w:asciiTheme="minorHAnsi" w:hAnsiTheme="minorHAnsi" w:cstheme="minorHAnsi"/>
              </w:rPr>
              <w:t>file.</w:t>
            </w:r>
            <w:r w:rsidR="00B52EB8">
              <w:rPr>
                <w:rFonts w:asciiTheme="minorHAnsi" w:hAnsiTheme="minorHAnsi" w:cstheme="minorHAnsi"/>
              </w:rPr>
              <w:t xml:space="preserve">  </w:t>
            </w:r>
            <w:r w:rsidR="009F5EF3">
              <w:rPr>
                <w:rFonts w:asciiTheme="minorHAnsi" w:hAnsiTheme="minorHAnsi" w:cstheme="minorHAnsi"/>
              </w:rPr>
              <w:t xml:space="preserve">Will include the use of </w:t>
            </w:r>
            <w:r w:rsidR="00B010F7">
              <w:rPr>
                <w:rFonts w:asciiTheme="minorHAnsi" w:hAnsiTheme="minorHAnsi" w:cstheme="minorHAnsi"/>
              </w:rPr>
              <w:t>R-Shiny to produce safety (AE) reporting.</w:t>
            </w:r>
          </w:p>
          <w:p w:rsidR="00B52EB8" w:rsidRPr="00BC0143" w:rsidRDefault="00B52EB8" w:rsidP="00BC0143">
            <w:pPr>
              <w:keepNext/>
              <w:keepLines/>
              <w:spacing w:after="0" w:line="240" w:lineRule="auto"/>
              <w:rPr>
                <w:rFonts w:asciiTheme="minorHAnsi" w:hAnsiTheme="minorHAnsi" w:cstheme="minorHAnsi"/>
              </w:rPr>
            </w:pPr>
          </w:p>
          <w:p w:rsidR="002457FE" w:rsidRDefault="006E229D" w:rsidP="00355A68">
            <w:pPr>
              <w:keepNext/>
              <w:keepLines/>
              <w:spacing w:after="0" w:line="240" w:lineRule="auto"/>
              <w:rPr>
                <w:rFonts w:asciiTheme="minorHAnsi" w:hAnsiTheme="minorHAnsi" w:cstheme="minorHAnsi"/>
              </w:rPr>
            </w:pPr>
            <w:r>
              <w:rPr>
                <w:rFonts w:asciiTheme="minorHAnsi" w:hAnsiTheme="minorHAnsi" w:cstheme="minorHAnsi"/>
              </w:rPr>
              <w:t xml:space="preserve">PSI </w:t>
            </w:r>
            <w:r w:rsidR="00BC0143">
              <w:rPr>
                <w:rFonts w:asciiTheme="minorHAnsi" w:hAnsiTheme="minorHAnsi" w:cstheme="minorHAnsi"/>
              </w:rPr>
              <w:t xml:space="preserve">parallel </w:t>
            </w:r>
            <w:r>
              <w:rPr>
                <w:rFonts w:asciiTheme="minorHAnsi" w:hAnsiTheme="minorHAnsi" w:cstheme="minorHAnsi"/>
              </w:rPr>
              <w:t xml:space="preserve">sessions are 1 </w:t>
            </w:r>
            <w:proofErr w:type="spellStart"/>
            <w:r>
              <w:rPr>
                <w:rFonts w:asciiTheme="minorHAnsi" w:hAnsiTheme="minorHAnsi" w:cstheme="minorHAnsi"/>
              </w:rPr>
              <w:t>hr</w:t>
            </w:r>
            <w:proofErr w:type="spellEnd"/>
            <w:r>
              <w:rPr>
                <w:rFonts w:asciiTheme="minorHAnsi" w:hAnsiTheme="minorHAnsi" w:cstheme="minorHAnsi"/>
              </w:rPr>
              <w:t xml:space="preserve"> 30 to 1 </w:t>
            </w:r>
            <w:proofErr w:type="spellStart"/>
            <w:r>
              <w:rPr>
                <w:rFonts w:asciiTheme="minorHAnsi" w:hAnsiTheme="minorHAnsi" w:cstheme="minorHAnsi"/>
              </w:rPr>
              <w:t>hr</w:t>
            </w:r>
            <w:proofErr w:type="spellEnd"/>
            <w:r>
              <w:rPr>
                <w:rFonts w:asciiTheme="minorHAnsi" w:hAnsiTheme="minorHAnsi" w:cstheme="minorHAnsi"/>
              </w:rPr>
              <w:t xml:space="preserve"> 45 long.  </w:t>
            </w:r>
            <w:r w:rsidR="009F5EF3">
              <w:rPr>
                <w:rFonts w:asciiTheme="minorHAnsi" w:hAnsiTheme="minorHAnsi" w:cstheme="minorHAnsi"/>
              </w:rPr>
              <w:t>We p</w:t>
            </w:r>
            <w:r w:rsidR="00355A68">
              <w:rPr>
                <w:rFonts w:asciiTheme="minorHAnsi" w:hAnsiTheme="minorHAnsi" w:cstheme="minorHAnsi"/>
              </w:rPr>
              <w:t xml:space="preserve">ropose </w:t>
            </w:r>
            <w:r w:rsidR="009F5EF3">
              <w:rPr>
                <w:rFonts w:asciiTheme="minorHAnsi" w:hAnsiTheme="minorHAnsi" w:cstheme="minorHAnsi"/>
              </w:rPr>
              <w:t>1</w:t>
            </w:r>
            <w:r w:rsidR="00355A68">
              <w:rPr>
                <w:rFonts w:asciiTheme="minorHAnsi" w:hAnsiTheme="minorHAnsi" w:cstheme="minorHAnsi"/>
              </w:rPr>
              <w:t xml:space="preserve"> hour hands on workshop, 20 min introduction which covers current top tips for using R including brief touch on validation, what approach should be used to put together regulatory package &amp; store information out of R, 10 min wrap up / Q&amp;A.  </w:t>
            </w:r>
            <w:r w:rsidR="002457FE">
              <w:rPr>
                <w:rFonts w:asciiTheme="minorHAnsi" w:hAnsiTheme="minorHAnsi" w:cstheme="minorHAnsi"/>
              </w:rPr>
              <w:t xml:space="preserve"> We don’t think we should invite Mango as focus of the session is not on validation and we think we have enough to cover the session.</w:t>
            </w:r>
          </w:p>
          <w:p w:rsidR="009F5EF3" w:rsidRDefault="002457FE" w:rsidP="009F5EF3">
            <w:pPr>
              <w:keepNext/>
              <w:keepLines/>
              <w:spacing w:after="0" w:line="240" w:lineRule="auto"/>
              <w:rPr>
                <w:rFonts w:asciiTheme="minorHAnsi" w:hAnsiTheme="minorHAnsi" w:cstheme="minorHAnsi"/>
              </w:rPr>
            </w:pPr>
            <w:r>
              <w:t xml:space="preserve">The conference will be held at the </w:t>
            </w:r>
            <w:proofErr w:type="spellStart"/>
            <w:r>
              <w:t>Beurs</w:t>
            </w:r>
            <w:proofErr w:type="spellEnd"/>
            <w:r>
              <w:t xml:space="preserve"> Van </w:t>
            </w:r>
            <w:proofErr w:type="spellStart"/>
            <w:r>
              <w:t>Berlage</w:t>
            </w:r>
            <w:proofErr w:type="spellEnd"/>
            <w:r>
              <w:t xml:space="preserve">, Amsterdam, from </w:t>
            </w:r>
            <w:r>
              <w:rPr>
                <w:rStyle w:val="Strong"/>
              </w:rPr>
              <w:t>3rd to 6th June 2018</w:t>
            </w:r>
            <w:r>
              <w:rPr>
                <w:rFonts w:asciiTheme="minorHAnsi" w:hAnsiTheme="minorHAnsi" w:cstheme="minorHAnsi"/>
              </w:rPr>
              <w:t xml:space="preserve"> </w:t>
            </w:r>
            <w:r w:rsidR="00355A68">
              <w:rPr>
                <w:rFonts w:asciiTheme="minorHAnsi" w:hAnsiTheme="minorHAnsi" w:cstheme="minorHAnsi"/>
              </w:rPr>
              <w:t xml:space="preserve"> </w:t>
            </w:r>
          </w:p>
          <w:p w:rsidR="00E66F9C" w:rsidRDefault="00E66F9C" w:rsidP="009F5EF3">
            <w:pPr>
              <w:keepNext/>
              <w:keepLines/>
              <w:spacing w:after="0" w:line="240" w:lineRule="auto"/>
              <w:rPr>
                <w:rFonts w:asciiTheme="minorHAnsi" w:hAnsiTheme="minorHAnsi" w:cstheme="minorHAnsi"/>
              </w:rPr>
            </w:pPr>
          </w:p>
          <w:p w:rsidR="00E66F9C" w:rsidRPr="00E66F9C" w:rsidRDefault="00E66F9C" w:rsidP="009F5EF3">
            <w:pPr>
              <w:keepNext/>
              <w:keepLines/>
              <w:spacing w:after="0" w:line="240" w:lineRule="auto"/>
              <w:rPr>
                <w:rFonts w:asciiTheme="minorHAnsi" w:hAnsiTheme="minorHAnsi" w:cstheme="minorHAnsi"/>
                <w:color w:val="00B050"/>
              </w:rPr>
            </w:pPr>
            <w:r w:rsidRPr="00E66F9C">
              <w:rPr>
                <w:rFonts w:asciiTheme="minorHAnsi" w:hAnsiTheme="minorHAnsi" w:cstheme="minorHAnsi"/>
                <w:color w:val="00B050"/>
              </w:rPr>
              <w:t>Need to discuss who can attend?   Chris obviously needs to be there.  Lyn should be able to go and is happy to present introduction unless Chris or Craig want to do this?   Who else can offer support for the workshop?  Chris did you want others helping you from Amgen or AIMS people?</w:t>
            </w:r>
          </w:p>
          <w:p w:rsidR="00E66F9C" w:rsidRDefault="00E66F9C" w:rsidP="009F5EF3">
            <w:pPr>
              <w:keepNext/>
              <w:keepLines/>
              <w:spacing w:after="0" w:line="240" w:lineRule="auto"/>
              <w:rPr>
                <w:rFonts w:asciiTheme="minorHAnsi" w:hAnsiTheme="minorHAnsi" w:cstheme="minorHAnsi"/>
              </w:rPr>
            </w:pPr>
          </w:p>
          <w:p w:rsidR="00E66F9C" w:rsidRDefault="00E66F9C" w:rsidP="009F5EF3">
            <w:pPr>
              <w:keepNext/>
              <w:keepLines/>
              <w:spacing w:after="0" w:line="240" w:lineRule="auto"/>
              <w:rPr>
                <w:rFonts w:asciiTheme="minorHAnsi" w:hAnsiTheme="minorHAnsi" w:cstheme="minorHAnsi"/>
              </w:rPr>
            </w:pPr>
          </w:p>
          <w:p w:rsidR="00355A68" w:rsidRPr="009F5EF3" w:rsidRDefault="009F5EF3" w:rsidP="00355A68">
            <w:pPr>
              <w:keepNext/>
              <w:keepLines/>
              <w:spacing w:after="0" w:line="240" w:lineRule="auto"/>
              <w:rPr>
                <w:rFonts w:asciiTheme="minorHAnsi" w:hAnsiTheme="minorHAnsi" w:cstheme="minorHAnsi"/>
              </w:rPr>
            </w:pPr>
            <w:r>
              <w:rPr>
                <w:rFonts w:asciiTheme="minorHAnsi" w:hAnsiTheme="minorHAnsi" w:cstheme="minorHAnsi"/>
              </w:rPr>
              <w:t>Should we also plan for an event at USE R conference (if we could get budget to go)?</w:t>
            </w:r>
          </w:p>
        </w:tc>
      </w:tr>
      <w:tr w:rsidR="00640925" w:rsidRPr="00703F22" w:rsidTr="00DC72D2">
        <w:tc>
          <w:tcPr>
            <w:tcW w:w="776" w:type="pct"/>
          </w:tcPr>
          <w:p w:rsidR="00640925" w:rsidRDefault="00640925" w:rsidP="00BC0143">
            <w:pPr>
              <w:keepNext/>
              <w:keepLines/>
              <w:spacing w:before="60" w:after="0"/>
              <w:rPr>
                <w:rFonts w:asciiTheme="minorHAnsi" w:hAnsiTheme="minorHAnsi" w:cstheme="minorHAnsi"/>
                <w:iCs/>
              </w:rPr>
            </w:pPr>
            <w:r>
              <w:rPr>
                <w:rFonts w:asciiTheme="minorHAnsi" w:hAnsiTheme="minorHAnsi" w:cstheme="minorHAnsi"/>
                <w:iCs/>
              </w:rPr>
              <w:t>Yann</w:t>
            </w:r>
          </w:p>
        </w:tc>
        <w:tc>
          <w:tcPr>
            <w:tcW w:w="4224" w:type="pct"/>
          </w:tcPr>
          <w:p w:rsidR="00640925" w:rsidRDefault="00640925" w:rsidP="00BC0143">
            <w:pPr>
              <w:keepNext/>
              <w:keepLines/>
              <w:spacing w:after="0" w:line="240" w:lineRule="auto"/>
              <w:rPr>
                <w:rFonts w:asciiTheme="minorHAnsi" w:hAnsiTheme="minorHAnsi" w:cstheme="minorHAnsi"/>
              </w:rPr>
            </w:pPr>
            <w:r>
              <w:rPr>
                <w:rFonts w:asciiTheme="minorHAnsi" w:hAnsiTheme="minorHAnsi" w:cstheme="minorHAnsi"/>
              </w:rPr>
              <w:t>Recommendation for R installation:</w:t>
            </w:r>
          </w:p>
          <w:p w:rsidR="00640925" w:rsidRDefault="00640925" w:rsidP="00640925">
            <w:pPr>
              <w:pStyle w:val="ListParagraph"/>
              <w:numPr>
                <w:ilvl w:val="1"/>
                <w:numId w:val="23"/>
              </w:numPr>
              <w:spacing w:after="0" w:line="240" w:lineRule="auto"/>
              <w:ind w:left="215" w:hanging="141"/>
              <w:contextualSpacing w:val="0"/>
              <w:rPr>
                <w:color w:val="1F497D"/>
              </w:rPr>
            </w:pPr>
            <w:r>
              <w:rPr>
                <w:color w:val="1F497D"/>
              </w:rPr>
              <w:t xml:space="preserve"> One non validated platform:  This system is used for exploratory or internal analysis self-managed by users which allows download of any packages</w:t>
            </w:r>
            <w:r w:rsidR="00E07C1D">
              <w:rPr>
                <w:color w:val="1F497D"/>
              </w:rPr>
              <w:t>, any versions</w:t>
            </w:r>
            <w:r>
              <w:rPr>
                <w:color w:val="1F497D"/>
              </w:rPr>
              <w:t xml:space="preserve">.  </w:t>
            </w:r>
          </w:p>
          <w:p w:rsidR="00640925" w:rsidRDefault="00640925" w:rsidP="00640925">
            <w:pPr>
              <w:pStyle w:val="ListParagraph"/>
              <w:numPr>
                <w:ilvl w:val="1"/>
                <w:numId w:val="23"/>
              </w:numPr>
              <w:spacing w:after="0" w:line="240" w:lineRule="auto"/>
              <w:ind w:left="215" w:hanging="141"/>
              <w:contextualSpacing w:val="0"/>
              <w:rPr>
                <w:color w:val="1F497D"/>
              </w:rPr>
            </w:pPr>
            <w:r>
              <w:rPr>
                <w:color w:val="1F497D"/>
              </w:rPr>
              <w:t xml:space="preserve"> One validated platform:  This has a </w:t>
            </w:r>
            <w:r w:rsidR="00E07C1D">
              <w:rPr>
                <w:color w:val="1F497D"/>
              </w:rPr>
              <w:t>fix version of</w:t>
            </w:r>
            <w:r>
              <w:rPr>
                <w:color w:val="1F497D"/>
              </w:rPr>
              <w:t xml:space="preserve"> validated R packages (all are validated for regulatory use).   </w:t>
            </w:r>
            <w:r w:rsidR="00E07C1D">
              <w:rPr>
                <w:color w:val="1F497D"/>
              </w:rPr>
              <w:t xml:space="preserve">How this would work needs discussion, however companies could select </w:t>
            </w:r>
            <w:r>
              <w:rPr>
                <w:color w:val="1F497D"/>
              </w:rPr>
              <w:t xml:space="preserve">Mango to validate this system using the </w:t>
            </w:r>
            <w:proofErr w:type="spellStart"/>
            <w:r>
              <w:rPr>
                <w:color w:val="1F497D"/>
              </w:rPr>
              <w:t>ValidR</w:t>
            </w:r>
            <w:proofErr w:type="spellEnd"/>
            <w:r>
              <w:rPr>
                <w:color w:val="1F497D"/>
              </w:rPr>
              <w:t xml:space="preserve"> solution </w:t>
            </w:r>
            <w:r w:rsidR="00E07C1D">
              <w:rPr>
                <w:color w:val="1F497D"/>
              </w:rPr>
              <w:t xml:space="preserve">or they could designate the time to </w:t>
            </w:r>
            <w:r>
              <w:rPr>
                <w:color w:val="1F497D"/>
              </w:rPr>
              <w:t>internally validate</w:t>
            </w:r>
            <w:r w:rsidR="00E07C1D">
              <w:rPr>
                <w:color w:val="1F497D"/>
              </w:rPr>
              <w:t xml:space="preserve"> the packages themselves.  However this would be a lot of duplication, if all companies did the same work</w:t>
            </w:r>
            <w:r>
              <w:rPr>
                <w:color w:val="1F497D"/>
              </w:rPr>
              <w:t>.</w:t>
            </w:r>
            <w:r w:rsidR="00E07C1D">
              <w:rPr>
                <w:color w:val="1F497D"/>
              </w:rPr>
              <w:t xml:space="preserve">  Therefore – perhaps we should consider a collaboration or consortium?</w:t>
            </w:r>
          </w:p>
          <w:p w:rsidR="00640925" w:rsidRDefault="00640925" w:rsidP="00640925">
            <w:pPr>
              <w:spacing w:after="0" w:line="240" w:lineRule="auto"/>
              <w:rPr>
                <w:color w:val="1F497D"/>
              </w:rPr>
            </w:pPr>
          </w:p>
          <w:p w:rsidR="00E07C1D" w:rsidRDefault="00E07C1D" w:rsidP="00640925">
            <w:pPr>
              <w:spacing w:after="0" w:line="240" w:lineRule="auto"/>
              <w:rPr>
                <w:color w:val="1F497D"/>
              </w:rPr>
            </w:pPr>
            <w:r>
              <w:rPr>
                <w:color w:val="1F497D"/>
              </w:rPr>
              <w:t xml:space="preserve">Suggestions for the collaboration?  Consortium Of Regulated R </w:t>
            </w:r>
            <w:proofErr w:type="gramStart"/>
            <w:r>
              <w:rPr>
                <w:color w:val="1F497D"/>
              </w:rPr>
              <w:t>Packages  (</w:t>
            </w:r>
            <w:proofErr w:type="gramEnd"/>
            <w:r>
              <w:rPr>
                <w:color w:val="1F497D"/>
              </w:rPr>
              <w:t>CORRP) (!)</w:t>
            </w:r>
          </w:p>
          <w:p w:rsidR="00640925" w:rsidRDefault="00E07C1D" w:rsidP="00640925">
            <w:pPr>
              <w:spacing w:after="0" w:line="240" w:lineRule="auto"/>
              <w:rPr>
                <w:color w:val="1F497D"/>
              </w:rPr>
            </w:pPr>
            <w:r>
              <w:rPr>
                <w:color w:val="1F497D"/>
              </w:rPr>
              <w:t>Anyone can join (</w:t>
            </w:r>
            <w:r w:rsidR="00640925">
              <w:rPr>
                <w:color w:val="1F497D"/>
              </w:rPr>
              <w:t>pharmaceutical</w:t>
            </w:r>
            <w:r>
              <w:rPr>
                <w:color w:val="1F497D"/>
              </w:rPr>
              <w:t xml:space="preserve">, </w:t>
            </w:r>
            <w:r w:rsidR="00640925">
              <w:rPr>
                <w:color w:val="1F497D"/>
              </w:rPr>
              <w:t>laboratory</w:t>
            </w:r>
            <w:r>
              <w:rPr>
                <w:color w:val="1F497D"/>
              </w:rPr>
              <w:t>, university</w:t>
            </w:r>
            <w:r w:rsidR="00640925">
              <w:rPr>
                <w:color w:val="1F497D"/>
              </w:rPr>
              <w:t xml:space="preserve"> </w:t>
            </w:r>
            <w:r w:rsidR="00640925" w:rsidRPr="00640925">
              <w:rPr>
                <w:color w:val="1F497D"/>
              </w:rPr>
              <w:t xml:space="preserve">hospital </w:t>
            </w:r>
            <w:r w:rsidR="00640925">
              <w:rPr>
                <w:color w:val="1F497D"/>
              </w:rPr>
              <w:t>R users</w:t>
            </w:r>
            <w:r>
              <w:rPr>
                <w:color w:val="1F497D"/>
              </w:rPr>
              <w:t>), to join you must validate XX packages to a degree accepted by the Consortium board.</w:t>
            </w:r>
            <w:r w:rsidR="00640925">
              <w:rPr>
                <w:color w:val="1F497D"/>
              </w:rPr>
              <w:t xml:space="preserve">  </w:t>
            </w:r>
            <w:r>
              <w:rPr>
                <w:color w:val="1F497D"/>
              </w:rPr>
              <w:t>Mango hence could join if they wanted and for companies already paying Mango they could come to an agreement to keep paying Mango to fun</w:t>
            </w:r>
            <w:r w:rsidR="00347CA2">
              <w:rPr>
                <w:color w:val="1F497D"/>
              </w:rPr>
              <w:t>d</w:t>
            </w:r>
            <w:r>
              <w:rPr>
                <w:color w:val="1F497D"/>
              </w:rPr>
              <w:t xml:space="preserve"> their entry</w:t>
            </w:r>
            <w:r w:rsidR="00347CA2">
              <w:rPr>
                <w:color w:val="1F497D"/>
              </w:rPr>
              <w:t xml:space="preserve"> by Mango submitting packages on behalf of the company – In time, this may lead to more packages being available to them without having to pay Mango</w:t>
            </w:r>
            <w:r>
              <w:rPr>
                <w:color w:val="1F497D"/>
              </w:rPr>
              <w:t xml:space="preserve">. </w:t>
            </w:r>
          </w:p>
          <w:p w:rsidR="00347CA2" w:rsidRPr="00640925" w:rsidRDefault="00347CA2" w:rsidP="00347CA2">
            <w:pPr>
              <w:spacing w:after="0" w:line="240" w:lineRule="auto"/>
              <w:rPr>
                <w:color w:val="1F497D"/>
              </w:rPr>
            </w:pPr>
            <w:r>
              <w:rPr>
                <w:color w:val="1F497D"/>
              </w:rPr>
              <w:t>Alternatively we just invite Mango to be a Key Partner, and release all of their packages for everyone to use, at first i</w:t>
            </w:r>
            <w:r w:rsidRPr="00640925">
              <w:rPr>
                <w:color w:val="1F497D"/>
              </w:rPr>
              <w:t xml:space="preserve">t could be a loss of money for them, </w:t>
            </w:r>
            <w:r>
              <w:rPr>
                <w:color w:val="1F497D"/>
              </w:rPr>
              <w:t>but</w:t>
            </w:r>
            <w:r w:rsidRPr="00640925">
              <w:rPr>
                <w:color w:val="1F497D"/>
              </w:rPr>
              <w:t xml:space="preserve"> it could also give them additional clients</w:t>
            </w:r>
            <w:r>
              <w:rPr>
                <w:color w:val="1F497D"/>
              </w:rPr>
              <w:t xml:space="preserve"> who </w:t>
            </w:r>
            <w:r w:rsidRPr="00640925">
              <w:rPr>
                <w:color w:val="1F497D"/>
              </w:rPr>
              <w:t>ask Mango for specific validation.</w:t>
            </w:r>
          </w:p>
          <w:p w:rsidR="00347CA2" w:rsidRDefault="00347CA2" w:rsidP="00640925">
            <w:pPr>
              <w:spacing w:after="0" w:line="240" w:lineRule="auto"/>
              <w:rPr>
                <w:color w:val="1F497D"/>
              </w:rPr>
            </w:pPr>
            <w:r>
              <w:rPr>
                <w:color w:val="1F497D"/>
              </w:rPr>
              <w:t xml:space="preserve">A validated package would have stored online </w:t>
            </w:r>
            <w:r w:rsidR="00640925" w:rsidRPr="00640925">
              <w:rPr>
                <w:color w:val="1F497D"/>
              </w:rPr>
              <w:t xml:space="preserve">documentation about </w:t>
            </w:r>
            <w:r>
              <w:rPr>
                <w:color w:val="1F497D"/>
              </w:rPr>
              <w:t xml:space="preserve">the version </w:t>
            </w:r>
            <w:r w:rsidR="00640925" w:rsidRPr="00640925">
              <w:rPr>
                <w:color w:val="1F497D"/>
              </w:rPr>
              <w:t xml:space="preserve">validation </w:t>
            </w:r>
            <w:r>
              <w:rPr>
                <w:color w:val="1F497D"/>
              </w:rPr>
              <w:t>which could be referenced in regulatory work.</w:t>
            </w:r>
          </w:p>
          <w:p w:rsidR="00347CA2" w:rsidRDefault="00347CA2" w:rsidP="00640925">
            <w:pPr>
              <w:spacing w:after="0" w:line="240" w:lineRule="auto"/>
              <w:rPr>
                <w:color w:val="1F497D"/>
              </w:rPr>
            </w:pPr>
          </w:p>
          <w:p w:rsidR="00640925" w:rsidRPr="00640925" w:rsidRDefault="00640925" w:rsidP="00640925">
            <w:pPr>
              <w:spacing w:after="0" w:line="240" w:lineRule="auto"/>
              <w:rPr>
                <w:color w:val="1F497D"/>
              </w:rPr>
            </w:pPr>
          </w:p>
          <w:p w:rsidR="00640925" w:rsidRPr="00BC0143" w:rsidRDefault="00640925" w:rsidP="00BC0143">
            <w:pPr>
              <w:keepNext/>
              <w:keepLines/>
              <w:spacing w:after="0" w:line="240" w:lineRule="auto"/>
              <w:rPr>
                <w:rFonts w:asciiTheme="minorHAnsi" w:hAnsiTheme="minorHAnsi" w:cstheme="minorHAnsi"/>
              </w:rPr>
            </w:pPr>
          </w:p>
        </w:tc>
      </w:tr>
      <w:tr w:rsidR="00AE7C2D" w:rsidRPr="00703F22" w:rsidTr="006E229D">
        <w:tc>
          <w:tcPr>
            <w:tcW w:w="776" w:type="pct"/>
          </w:tcPr>
          <w:p w:rsidR="00AE7C2D" w:rsidRPr="00DF56D0" w:rsidRDefault="006E229D" w:rsidP="009F5EF3">
            <w:pPr>
              <w:spacing w:after="0" w:line="240" w:lineRule="auto"/>
              <w:rPr>
                <w:rFonts w:asciiTheme="minorHAnsi" w:hAnsiTheme="minorHAnsi" w:cstheme="minorHAnsi"/>
                <w:iCs/>
              </w:rPr>
            </w:pPr>
            <w:r>
              <w:lastRenderedPageBreak/>
              <w:t>Long standing items we might come back to/ All</w:t>
            </w:r>
          </w:p>
        </w:tc>
        <w:tc>
          <w:tcPr>
            <w:tcW w:w="4224" w:type="pct"/>
          </w:tcPr>
          <w:p w:rsidR="00AE7C2D" w:rsidRDefault="00AE7C2D" w:rsidP="00AE7C2D">
            <w:pPr>
              <w:pStyle w:val="ListParagraph"/>
              <w:numPr>
                <w:ilvl w:val="0"/>
                <w:numId w:val="7"/>
              </w:numPr>
              <w:spacing w:after="0" w:line="240" w:lineRule="auto"/>
            </w:pPr>
            <w:r>
              <w:t>SPIN Competition?</w:t>
            </w:r>
            <w:r w:rsidR="00131428">
              <w:t xml:space="preserve"> – Ask people to write </w:t>
            </w:r>
            <w:proofErr w:type="gramStart"/>
            <w:r w:rsidR="00131428">
              <w:t>How</w:t>
            </w:r>
            <w:proofErr w:type="gramEnd"/>
            <w:r w:rsidR="00131428">
              <w:t xml:space="preserve"> and Why they use R in the pharmaceutical industry:  Find a company to sponsor?</w:t>
            </w:r>
          </w:p>
          <w:p w:rsidR="00AE7C2D" w:rsidRPr="001E017F" w:rsidRDefault="00AE7C2D" w:rsidP="00ED6C83">
            <w:pPr>
              <w:pStyle w:val="ListParagraph"/>
              <w:numPr>
                <w:ilvl w:val="0"/>
                <w:numId w:val="7"/>
              </w:numPr>
              <w:spacing w:after="0" w:line="240" w:lineRule="auto"/>
            </w:pPr>
            <w:r>
              <w:t>R-foundation</w:t>
            </w:r>
            <w:r w:rsidR="00ED6C83">
              <w:t xml:space="preserve"> interaction</w:t>
            </w:r>
          </w:p>
        </w:tc>
      </w:tr>
    </w:tbl>
    <w:p w:rsidR="009F5EF3" w:rsidRDefault="009F5EF3" w:rsidP="00031054">
      <w:pPr>
        <w:keepNext/>
        <w:keepLines/>
        <w:spacing w:after="0" w:line="240" w:lineRule="auto"/>
        <w:rPr>
          <w:rFonts w:ascii="Arial" w:hAnsi="Arial" w:cs="Arial"/>
          <w:b/>
          <w:sz w:val="36"/>
          <w:szCs w:val="36"/>
        </w:rPr>
      </w:pPr>
    </w:p>
    <w:p w:rsidR="00031054" w:rsidRPr="00692417" w:rsidRDefault="00031054" w:rsidP="00031054">
      <w:pPr>
        <w:keepNext/>
        <w:keepLines/>
        <w:spacing w:after="0" w:line="240" w:lineRule="auto"/>
        <w:rPr>
          <w:rFonts w:ascii="Arial" w:hAnsi="Arial" w:cs="Arial"/>
          <w:b/>
          <w:sz w:val="36"/>
          <w:szCs w:val="36"/>
        </w:rPr>
      </w:pPr>
      <w:r>
        <w:rPr>
          <w:rFonts w:ascii="Arial" w:hAnsi="Arial" w:cs="Arial"/>
          <w:b/>
          <w:sz w:val="36"/>
          <w:szCs w:val="36"/>
        </w:rPr>
        <w:t>Action Items</w:t>
      </w:r>
    </w:p>
    <w:p w:rsidR="00031054" w:rsidRDefault="00031054" w:rsidP="00031054">
      <w:pPr>
        <w:keepNext/>
        <w:keepLines/>
        <w:spacing w:after="0" w:line="240" w:lineRule="auto"/>
        <w:rPr>
          <w:rFonts w:ascii="Arial" w:hAnsi="Arial" w:cs="Arial"/>
          <w:b/>
          <w:sz w:val="20"/>
          <w:szCs w:val="20"/>
        </w:rPr>
      </w:pPr>
    </w:p>
    <w:tbl>
      <w:tblPr>
        <w:tblStyle w:val="TableGrid"/>
        <w:tblW w:w="10063" w:type="dxa"/>
        <w:tblInd w:w="108" w:type="dxa"/>
        <w:tblLook w:val="04A0" w:firstRow="1" w:lastRow="0" w:firstColumn="1" w:lastColumn="0" w:noHBand="0" w:noVBand="1"/>
      </w:tblPr>
      <w:tblGrid>
        <w:gridCol w:w="4513"/>
        <w:gridCol w:w="1943"/>
        <w:gridCol w:w="1903"/>
        <w:gridCol w:w="1704"/>
      </w:tblGrid>
      <w:tr w:rsidR="00031054" w:rsidRPr="00F8119F" w:rsidTr="00B010F7">
        <w:trPr>
          <w:trHeight w:val="575"/>
          <w:tblHeader/>
        </w:trPr>
        <w:tc>
          <w:tcPr>
            <w:tcW w:w="4513"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Action Item</w:t>
            </w:r>
          </w:p>
        </w:tc>
        <w:tc>
          <w:tcPr>
            <w:tcW w:w="1943"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Assigned team member(s)</w:t>
            </w:r>
          </w:p>
        </w:tc>
        <w:tc>
          <w:tcPr>
            <w:tcW w:w="1903"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Deadline</w:t>
            </w:r>
          </w:p>
        </w:tc>
        <w:tc>
          <w:tcPr>
            <w:tcW w:w="1704" w:type="dxa"/>
            <w:vAlign w:val="bottom"/>
          </w:tcPr>
          <w:p w:rsidR="00031054" w:rsidRPr="00763AF7" w:rsidRDefault="00031054" w:rsidP="000358CF">
            <w:pPr>
              <w:keepNext/>
              <w:keepLines/>
              <w:rPr>
                <w:rFonts w:asciiTheme="minorHAnsi" w:hAnsiTheme="minorHAnsi" w:cstheme="minorHAnsi"/>
                <w:b/>
                <w:sz w:val="22"/>
                <w:szCs w:val="22"/>
              </w:rPr>
            </w:pPr>
            <w:r w:rsidRPr="00763AF7">
              <w:rPr>
                <w:rFonts w:asciiTheme="minorHAnsi" w:hAnsiTheme="minorHAnsi" w:cstheme="minorHAnsi"/>
                <w:b/>
                <w:sz w:val="22"/>
                <w:szCs w:val="22"/>
              </w:rPr>
              <w:t>Status</w:t>
            </w:r>
          </w:p>
        </w:tc>
      </w:tr>
      <w:tr w:rsidR="00E66F9C" w:rsidRPr="00F8119F" w:rsidTr="00B010F7">
        <w:trPr>
          <w:trHeight w:val="575"/>
          <w:tblHeader/>
        </w:trPr>
        <w:tc>
          <w:tcPr>
            <w:tcW w:w="4513" w:type="dxa"/>
            <w:vAlign w:val="bottom"/>
          </w:tcPr>
          <w:p w:rsidR="00E66F9C" w:rsidRPr="00763AF7" w:rsidRDefault="00E66F9C" w:rsidP="000358CF">
            <w:pPr>
              <w:keepNext/>
              <w:keepLines/>
              <w:rPr>
                <w:rFonts w:asciiTheme="minorHAnsi" w:hAnsiTheme="minorHAnsi" w:cstheme="minorHAnsi"/>
                <w:b/>
              </w:rPr>
            </w:pPr>
          </w:p>
        </w:tc>
        <w:tc>
          <w:tcPr>
            <w:tcW w:w="1943" w:type="dxa"/>
            <w:vAlign w:val="bottom"/>
          </w:tcPr>
          <w:p w:rsidR="00E66F9C" w:rsidRPr="00763AF7" w:rsidRDefault="00E66F9C" w:rsidP="000358CF">
            <w:pPr>
              <w:keepNext/>
              <w:keepLines/>
              <w:rPr>
                <w:rFonts w:asciiTheme="minorHAnsi" w:hAnsiTheme="minorHAnsi" w:cstheme="minorHAnsi"/>
                <w:b/>
              </w:rPr>
            </w:pPr>
          </w:p>
        </w:tc>
        <w:tc>
          <w:tcPr>
            <w:tcW w:w="1903" w:type="dxa"/>
            <w:vAlign w:val="bottom"/>
          </w:tcPr>
          <w:p w:rsidR="00E66F9C" w:rsidRPr="00763AF7" w:rsidRDefault="00E66F9C" w:rsidP="000358CF">
            <w:pPr>
              <w:keepNext/>
              <w:keepLines/>
              <w:rPr>
                <w:rFonts w:asciiTheme="minorHAnsi" w:hAnsiTheme="minorHAnsi" w:cstheme="minorHAnsi"/>
                <w:b/>
              </w:rPr>
            </w:pPr>
          </w:p>
        </w:tc>
        <w:tc>
          <w:tcPr>
            <w:tcW w:w="1704" w:type="dxa"/>
            <w:vAlign w:val="bottom"/>
          </w:tcPr>
          <w:p w:rsidR="00E66F9C" w:rsidRPr="00763AF7" w:rsidRDefault="00E66F9C" w:rsidP="000358CF">
            <w:pPr>
              <w:keepNext/>
              <w:keepLines/>
              <w:rPr>
                <w:rFonts w:asciiTheme="minorHAnsi" w:hAnsiTheme="minorHAnsi" w:cstheme="minorHAnsi"/>
                <w:b/>
              </w:rPr>
            </w:pPr>
          </w:p>
        </w:tc>
      </w:tr>
    </w:tbl>
    <w:p w:rsidR="00D46354" w:rsidRDefault="00D46354"/>
    <w:sectPr w:rsidR="00D46354" w:rsidSect="00BB0C8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56F" w:rsidRDefault="0088456F" w:rsidP="00BB0C8D">
      <w:pPr>
        <w:spacing w:after="0" w:line="240" w:lineRule="auto"/>
      </w:pPr>
      <w:r>
        <w:separator/>
      </w:r>
    </w:p>
  </w:endnote>
  <w:endnote w:type="continuationSeparator" w:id="0">
    <w:p w:rsidR="0088456F" w:rsidRDefault="0088456F" w:rsidP="00BB0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130" w:rsidRDefault="00DA7DA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51B0D" w:rsidRPr="00851B0D">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2A5130" w:rsidRDefault="008845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56F" w:rsidRDefault="0088456F" w:rsidP="00BB0C8D">
      <w:pPr>
        <w:spacing w:after="0" w:line="240" w:lineRule="auto"/>
      </w:pPr>
      <w:r>
        <w:separator/>
      </w:r>
    </w:p>
  </w:footnote>
  <w:footnote w:type="continuationSeparator" w:id="0">
    <w:p w:rsidR="0088456F" w:rsidRDefault="0088456F" w:rsidP="00BB0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8D" w:rsidRPr="00BB0C8D" w:rsidRDefault="00BB0C8D" w:rsidP="00BB0C8D">
    <w:pPr>
      <w:jc w:val="center"/>
      <w:rPr>
        <w:rFonts w:ascii="Arial" w:hAnsi="Arial" w:cs="Arial"/>
        <w:sz w:val="18"/>
      </w:rPr>
    </w:pPr>
    <w:r w:rsidRPr="00BB0C8D">
      <w:rPr>
        <w:rFonts w:ascii="Arial" w:hAnsi="Arial" w:cs="Arial"/>
        <w:b/>
        <w:bCs/>
        <w:sz w:val="28"/>
      </w:rPr>
      <w:t>Application and Implementation of Methodologies in Statistics (AIMS) Special Interest Group Meeting</w:t>
    </w:r>
  </w:p>
  <w:p w:rsidR="00BB0C8D" w:rsidRDefault="006E79CF" w:rsidP="00BB0C8D">
    <w:pPr>
      <w:spacing w:after="0" w:line="240" w:lineRule="auto"/>
      <w:jc w:val="center"/>
    </w:pPr>
    <w:r>
      <w:t>07 Nov</w:t>
    </w:r>
    <w:r w:rsidR="00AE7C2D">
      <w:t xml:space="preserve"> 2017</w:t>
    </w:r>
    <w:r w:rsidR="00BB0C8D">
      <w:t xml:space="preserve">:  </w:t>
    </w:r>
    <w:r w:rsidR="00C93F3A">
      <w:t>09</w:t>
    </w:r>
    <w:r w:rsidR="00271844">
      <w:t>:00</w:t>
    </w:r>
    <w:r w:rsidR="00BB0C8D">
      <w:t xml:space="preserve"> (</w:t>
    </w:r>
    <w:r w:rsidR="00C93F3A">
      <w:t>BST</w:t>
    </w:r>
    <w:r w:rsidR="00BB0C8D">
      <w:t>)</w:t>
    </w:r>
  </w:p>
  <w:p w:rsidR="00BB0C8D" w:rsidRDefault="00BB0C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0688D"/>
    <w:multiLevelType w:val="hybridMultilevel"/>
    <w:tmpl w:val="7796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E61FA"/>
    <w:multiLevelType w:val="hybridMultilevel"/>
    <w:tmpl w:val="308E2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1D6FBD"/>
    <w:multiLevelType w:val="hybridMultilevel"/>
    <w:tmpl w:val="0BA04A00"/>
    <w:lvl w:ilvl="0" w:tplc="97ECB16A">
      <w:start w:val="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749A7"/>
    <w:multiLevelType w:val="hybridMultilevel"/>
    <w:tmpl w:val="C0C4984A"/>
    <w:lvl w:ilvl="0" w:tplc="5246D3B0">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nsid w:val="1EE73722"/>
    <w:multiLevelType w:val="hybridMultilevel"/>
    <w:tmpl w:val="DCC4F464"/>
    <w:lvl w:ilvl="0" w:tplc="97ECB16A">
      <w:start w:val="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611ED9"/>
    <w:multiLevelType w:val="hybridMultilevel"/>
    <w:tmpl w:val="64EC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0A6998"/>
    <w:multiLevelType w:val="hybridMultilevel"/>
    <w:tmpl w:val="4CDE7240"/>
    <w:lvl w:ilvl="0" w:tplc="A9BCFB68">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E3A8C"/>
    <w:multiLevelType w:val="hybridMultilevel"/>
    <w:tmpl w:val="41B4E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637EB"/>
    <w:multiLevelType w:val="hybridMultilevel"/>
    <w:tmpl w:val="D0004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AC46B7"/>
    <w:multiLevelType w:val="hybridMultilevel"/>
    <w:tmpl w:val="3036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987670"/>
    <w:multiLevelType w:val="hybridMultilevel"/>
    <w:tmpl w:val="308E20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63F74"/>
    <w:multiLevelType w:val="hybridMultilevel"/>
    <w:tmpl w:val="C01C8AD0"/>
    <w:lvl w:ilvl="0" w:tplc="8B084894">
      <w:start w:val="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0B5486"/>
    <w:multiLevelType w:val="hybridMultilevel"/>
    <w:tmpl w:val="79B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C15AF"/>
    <w:multiLevelType w:val="hybridMultilevel"/>
    <w:tmpl w:val="3C88B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00336"/>
    <w:multiLevelType w:val="hybridMultilevel"/>
    <w:tmpl w:val="CECE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E017E"/>
    <w:multiLevelType w:val="hybridMultilevel"/>
    <w:tmpl w:val="41B4E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0C63B7"/>
    <w:multiLevelType w:val="hybridMultilevel"/>
    <w:tmpl w:val="3954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C41AE9"/>
    <w:multiLevelType w:val="hybridMultilevel"/>
    <w:tmpl w:val="A0C2A548"/>
    <w:lvl w:ilvl="0" w:tplc="8238266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DF2ACD"/>
    <w:multiLevelType w:val="hybridMultilevel"/>
    <w:tmpl w:val="8180A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nsid w:val="6EA57CFB"/>
    <w:multiLevelType w:val="hybridMultilevel"/>
    <w:tmpl w:val="F0BAABBA"/>
    <w:lvl w:ilvl="0" w:tplc="97ECB16A">
      <w:start w:val="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A323D"/>
    <w:multiLevelType w:val="hybridMultilevel"/>
    <w:tmpl w:val="F788B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B9B42AA"/>
    <w:multiLevelType w:val="hybridMultilevel"/>
    <w:tmpl w:val="756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EF56D8"/>
    <w:multiLevelType w:val="hybridMultilevel"/>
    <w:tmpl w:val="41B4E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8"/>
  </w:num>
  <w:num w:numId="4">
    <w:abstractNumId w:val="5"/>
  </w:num>
  <w:num w:numId="5">
    <w:abstractNumId w:val="18"/>
  </w:num>
  <w:num w:numId="6">
    <w:abstractNumId w:val="6"/>
  </w:num>
  <w:num w:numId="7">
    <w:abstractNumId w:val="21"/>
  </w:num>
  <w:num w:numId="8">
    <w:abstractNumId w:val="15"/>
  </w:num>
  <w:num w:numId="9">
    <w:abstractNumId w:val="17"/>
  </w:num>
  <w:num w:numId="10">
    <w:abstractNumId w:val="10"/>
  </w:num>
  <w:num w:numId="11">
    <w:abstractNumId w:val="11"/>
  </w:num>
  <w:num w:numId="12">
    <w:abstractNumId w:val="4"/>
  </w:num>
  <w:num w:numId="13">
    <w:abstractNumId w:val="2"/>
  </w:num>
  <w:num w:numId="14">
    <w:abstractNumId w:val="19"/>
  </w:num>
  <w:num w:numId="15">
    <w:abstractNumId w:val="1"/>
  </w:num>
  <w:num w:numId="16">
    <w:abstractNumId w:val="7"/>
  </w:num>
  <w:num w:numId="17">
    <w:abstractNumId w:val="20"/>
  </w:num>
  <w:num w:numId="18">
    <w:abstractNumId w:val="22"/>
  </w:num>
  <w:num w:numId="19">
    <w:abstractNumId w:val="14"/>
  </w:num>
  <w:num w:numId="20">
    <w:abstractNumId w:val="13"/>
  </w:num>
  <w:num w:numId="21">
    <w:abstractNumId w:val="0"/>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054"/>
    <w:rsid w:val="00025E65"/>
    <w:rsid w:val="00031054"/>
    <w:rsid w:val="000A0825"/>
    <w:rsid w:val="000D2D0F"/>
    <w:rsid w:val="001259F1"/>
    <w:rsid w:val="00127B02"/>
    <w:rsid w:val="00131428"/>
    <w:rsid w:val="00132D22"/>
    <w:rsid w:val="001344EA"/>
    <w:rsid w:val="00153AF5"/>
    <w:rsid w:val="00184FBF"/>
    <w:rsid w:val="001B57AF"/>
    <w:rsid w:val="0021410E"/>
    <w:rsid w:val="002457FE"/>
    <w:rsid w:val="00271844"/>
    <w:rsid w:val="00274018"/>
    <w:rsid w:val="00281FBC"/>
    <w:rsid w:val="003052FA"/>
    <w:rsid w:val="00347CA2"/>
    <w:rsid w:val="00355A68"/>
    <w:rsid w:val="00364784"/>
    <w:rsid w:val="003728D4"/>
    <w:rsid w:val="0039151D"/>
    <w:rsid w:val="003944EF"/>
    <w:rsid w:val="003C11D0"/>
    <w:rsid w:val="003D752F"/>
    <w:rsid w:val="00467586"/>
    <w:rsid w:val="00487996"/>
    <w:rsid w:val="00492EC8"/>
    <w:rsid w:val="004B5CF7"/>
    <w:rsid w:val="004C7EFC"/>
    <w:rsid w:val="004E7B61"/>
    <w:rsid w:val="00531AF2"/>
    <w:rsid w:val="00594F83"/>
    <w:rsid w:val="005D2336"/>
    <w:rsid w:val="005E1B45"/>
    <w:rsid w:val="00606F63"/>
    <w:rsid w:val="006075CE"/>
    <w:rsid w:val="006144CB"/>
    <w:rsid w:val="00640925"/>
    <w:rsid w:val="00674AB6"/>
    <w:rsid w:val="0068179A"/>
    <w:rsid w:val="00686CF5"/>
    <w:rsid w:val="0069445F"/>
    <w:rsid w:val="006B34E3"/>
    <w:rsid w:val="006C3712"/>
    <w:rsid w:val="006D06B0"/>
    <w:rsid w:val="006E229D"/>
    <w:rsid w:val="006E79CF"/>
    <w:rsid w:val="00713D07"/>
    <w:rsid w:val="0075388B"/>
    <w:rsid w:val="00753E11"/>
    <w:rsid w:val="0084363C"/>
    <w:rsid w:val="00851B0D"/>
    <w:rsid w:val="00854B1A"/>
    <w:rsid w:val="00865A73"/>
    <w:rsid w:val="0088456F"/>
    <w:rsid w:val="00895812"/>
    <w:rsid w:val="0095407F"/>
    <w:rsid w:val="00984BB2"/>
    <w:rsid w:val="009C2A5E"/>
    <w:rsid w:val="009F3FAA"/>
    <w:rsid w:val="009F5EF3"/>
    <w:rsid w:val="00A04314"/>
    <w:rsid w:val="00A26BC7"/>
    <w:rsid w:val="00AE7C2D"/>
    <w:rsid w:val="00B010F7"/>
    <w:rsid w:val="00B4102F"/>
    <w:rsid w:val="00B44F1F"/>
    <w:rsid w:val="00B52EB8"/>
    <w:rsid w:val="00B845BA"/>
    <w:rsid w:val="00B953E2"/>
    <w:rsid w:val="00BB0C8D"/>
    <w:rsid w:val="00BC0143"/>
    <w:rsid w:val="00BC030F"/>
    <w:rsid w:val="00BC16E9"/>
    <w:rsid w:val="00BC7630"/>
    <w:rsid w:val="00BE224D"/>
    <w:rsid w:val="00C12463"/>
    <w:rsid w:val="00C2492B"/>
    <w:rsid w:val="00C93F3A"/>
    <w:rsid w:val="00D01979"/>
    <w:rsid w:val="00D0664F"/>
    <w:rsid w:val="00D112DD"/>
    <w:rsid w:val="00D25ECD"/>
    <w:rsid w:val="00D46354"/>
    <w:rsid w:val="00DA7DA2"/>
    <w:rsid w:val="00DB381A"/>
    <w:rsid w:val="00DE4FFF"/>
    <w:rsid w:val="00DF56D0"/>
    <w:rsid w:val="00DF5F5C"/>
    <w:rsid w:val="00E07C1D"/>
    <w:rsid w:val="00E51F9D"/>
    <w:rsid w:val="00E63F77"/>
    <w:rsid w:val="00E66F9C"/>
    <w:rsid w:val="00E73FAE"/>
    <w:rsid w:val="00E82EDD"/>
    <w:rsid w:val="00EA0143"/>
    <w:rsid w:val="00EB329E"/>
    <w:rsid w:val="00ED6C83"/>
    <w:rsid w:val="00EE098C"/>
    <w:rsid w:val="00F351A6"/>
    <w:rsid w:val="00F504D4"/>
    <w:rsid w:val="00F57130"/>
    <w:rsid w:val="00F62FFD"/>
    <w:rsid w:val="00FA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0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054"/>
    <w:pPr>
      <w:ind w:left="720"/>
      <w:contextualSpacing/>
    </w:pPr>
  </w:style>
  <w:style w:type="paragraph" w:styleId="Footer">
    <w:name w:val="footer"/>
    <w:basedOn w:val="Normal"/>
    <w:link w:val="FooterChar"/>
    <w:uiPriority w:val="99"/>
    <w:unhideWhenUsed/>
    <w:rsid w:val="0003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54"/>
    <w:rPr>
      <w:rFonts w:ascii="Calibri" w:eastAsia="Calibri" w:hAnsi="Calibri" w:cs="Times New Roman"/>
    </w:rPr>
  </w:style>
  <w:style w:type="paragraph" w:styleId="Header">
    <w:name w:val="header"/>
    <w:basedOn w:val="Normal"/>
    <w:link w:val="HeaderChar"/>
    <w:uiPriority w:val="99"/>
    <w:unhideWhenUsed/>
    <w:rsid w:val="00BB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8D"/>
    <w:rPr>
      <w:rFonts w:ascii="Calibri" w:eastAsia="Calibri" w:hAnsi="Calibri" w:cs="Times New Roman"/>
    </w:rPr>
  </w:style>
  <w:style w:type="character" w:styleId="Hyperlink">
    <w:name w:val="Hyperlink"/>
    <w:basedOn w:val="DefaultParagraphFont"/>
    <w:uiPriority w:val="99"/>
    <w:unhideWhenUsed/>
    <w:rsid w:val="0021410E"/>
    <w:rPr>
      <w:color w:val="0000FF"/>
      <w:u w:val="single"/>
    </w:rPr>
  </w:style>
  <w:style w:type="paragraph" w:styleId="NormalWeb">
    <w:name w:val="Normal (Web)"/>
    <w:basedOn w:val="Normal"/>
    <w:uiPriority w:val="99"/>
    <w:unhideWhenUsed/>
    <w:rsid w:val="006E229D"/>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2457FE"/>
    <w:rPr>
      <w:b/>
      <w:bCs/>
    </w:rPr>
  </w:style>
  <w:style w:type="paragraph" w:styleId="BalloonText">
    <w:name w:val="Balloon Text"/>
    <w:basedOn w:val="Normal"/>
    <w:link w:val="BalloonTextChar"/>
    <w:uiPriority w:val="99"/>
    <w:semiHidden/>
    <w:unhideWhenUsed/>
    <w:rsid w:val="00E0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1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05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105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054"/>
    <w:pPr>
      <w:ind w:left="720"/>
      <w:contextualSpacing/>
    </w:pPr>
  </w:style>
  <w:style w:type="paragraph" w:styleId="Footer">
    <w:name w:val="footer"/>
    <w:basedOn w:val="Normal"/>
    <w:link w:val="FooterChar"/>
    <w:uiPriority w:val="99"/>
    <w:unhideWhenUsed/>
    <w:rsid w:val="0003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054"/>
    <w:rPr>
      <w:rFonts w:ascii="Calibri" w:eastAsia="Calibri" w:hAnsi="Calibri" w:cs="Times New Roman"/>
    </w:rPr>
  </w:style>
  <w:style w:type="paragraph" w:styleId="Header">
    <w:name w:val="header"/>
    <w:basedOn w:val="Normal"/>
    <w:link w:val="HeaderChar"/>
    <w:uiPriority w:val="99"/>
    <w:unhideWhenUsed/>
    <w:rsid w:val="00BB0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C8D"/>
    <w:rPr>
      <w:rFonts w:ascii="Calibri" w:eastAsia="Calibri" w:hAnsi="Calibri" w:cs="Times New Roman"/>
    </w:rPr>
  </w:style>
  <w:style w:type="character" w:styleId="Hyperlink">
    <w:name w:val="Hyperlink"/>
    <w:basedOn w:val="DefaultParagraphFont"/>
    <w:uiPriority w:val="99"/>
    <w:unhideWhenUsed/>
    <w:rsid w:val="0021410E"/>
    <w:rPr>
      <w:color w:val="0000FF"/>
      <w:u w:val="single"/>
    </w:rPr>
  </w:style>
  <w:style w:type="paragraph" w:styleId="NormalWeb">
    <w:name w:val="Normal (Web)"/>
    <w:basedOn w:val="Normal"/>
    <w:uiPriority w:val="99"/>
    <w:unhideWhenUsed/>
    <w:rsid w:val="006E229D"/>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2457FE"/>
    <w:rPr>
      <w:b/>
      <w:bCs/>
    </w:rPr>
  </w:style>
  <w:style w:type="paragraph" w:styleId="BalloonText">
    <w:name w:val="Balloon Text"/>
    <w:basedOn w:val="Normal"/>
    <w:link w:val="BalloonTextChar"/>
    <w:uiPriority w:val="99"/>
    <w:semiHidden/>
    <w:unhideWhenUsed/>
    <w:rsid w:val="00E07C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C1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3914">
      <w:bodyDiv w:val="1"/>
      <w:marLeft w:val="0"/>
      <w:marRight w:val="0"/>
      <w:marTop w:val="0"/>
      <w:marBottom w:val="0"/>
      <w:divBdr>
        <w:top w:val="none" w:sz="0" w:space="0" w:color="auto"/>
        <w:left w:val="none" w:sz="0" w:space="0" w:color="auto"/>
        <w:bottom w:val="none" w:sz="0" w:space="0" w:color="auto"/>
        <w:right w:val="none" w:sz="0" w:space="0" w:color="auto"/>
      </w:divBdr>
    </w:div>
    <w:div w:id="284969598">
      <w:bodyDiv w:val="1"/>
      <w:marLeft w:val="0"/>
      <w:marRight w:val="0"/>
      <w:marTop w:val="0"/>
      <w:marBottom w:val="0"/>
      <w:divBdr>
        <w:top w:val="none" w:sz="0" w:space="0" w:color="auto"/>
        <w:left w:val="none" w:sz="0" w:space="0" w:color="auto"/>
        <w:bottom w:val="none" w:sz="0" w:space="0" w:color="auto"/>
        <w:right w:val="none" w:sz="0" w:space="0" w:color="auto"/>
      </w:divBdr>
    </w:div>
    <w:div w:id="458686526">
      <w:bodyDiv w:val="1"/>
      <w:marLeft w:val="0"/>
      <w:marRight w:val="0"/>
      <w:marTop w:val="0"/>
      <w:marBottom w:val="0"/>
      <w:divBdr>
        <w:top w:val="none" w:sz="0" w:space="0" w:color="auto"/>
        <w:left w:val="none" w:sz="0" w:space="0" w:color="auto"/>
        <w:bottom w:val="none" w:sz="0" w:space="0" w:color="auto"/>
        <w:right w:val="none" w:sz="0" w:space="0" w:color="auto"/>
      </w:divBdr>
    </w:div>
    <w:div w:id="469981419">
      <w:bodyDiv w:val="1"/>
      <w:marLeft w:val="0"/>
      <w:marRight w:val="0"/>
      <w:marTop w:val="0"/>
      <w:marBottom w:val="0"/>
      <w:divBdr>
        <w:top w:val="none" w:sz="0" w:space="0" w:color="auto"/>
        <w:left w:val="none" w:sz="0" w:space="0" w:color="auto"/>
        <w:bottom w:val="none" w:sz="0" w:space="0" w:color="auto"/>
        <w:right w:val="none" w:sz="0" w:space="0" w:color="auto"/>
      </w:divBdr>
    </w:div>
    <w:div w:id="556478416">
      <w:bodyDiv w:val="1"/>
      <w:marLeft w:val="0"/>
      <w:marRight w:val="0"/>
      <w:marTop w:val="0"/>
      <w:marBottom w:val="0"/>
      <w:divBdr>
        <w:top w:val="none" w:sz="0" w:space="0" w:color="auto"/>
        <w:left w:val="none" w:sz="0" w:space="0" w:color="auto"/>
        <w:bottom w:val="none" w:sz="0" w:space="0" w:color="auto"/>
        <w:right w:val="none" w:sz="0" w:space="0" w:color="auto"/>
      </w:divBdr>
    </w:div>
    <w:div w:id="932398738">
      <w:bodyDiv w:val="1"/>
      <w:marLeft w:val="0"/>
      <w:marRight w:val="0"/>
      <w:marTop w:val="0"/>
      <w:marBottom w:val="0"/>
      <w:divBdr>
        <w:top w:val="none" w:sz="0" w:space="0" w:color="auto"/>
        <w:left w:val="none" w:sz="0" w:space="0" w:color="auto"/>
        <w:bottom w:val="none" w:sz="0" w:space="0" w:color="auto"/>
        <w:right w:val="none" w:sz="0" w:space="0" w:color="auto"/>
      </w:divBdr>
    </w:div>
    <w:div w:id="1068574272">
      <w:bodyDiv w:val="1"/>
      <w:marLeft w:val="0"/>
      <w:marRight w:val="0"/>
      <w:marTop w:val="0"/>
      <w:marBottom w:val="0"/>
      <w:divBdr>
        <w:top w:val="none" w:sz="0" w:space="0" w:color="auto"/>
        <w:left w:val="none" w:sz="0" w:space="0" w:color="auto"/>
        <w:bottom w:val="none" w:sz="0" w:space="0" w:color="auto"/>
        <w:right w:val="none" w:sz="0" w:space="0" w:color="auto"/>
      </w:divBdr>
    </w:div>
    <w:div w:id="1131480594">
      <w:bodyDiv w:val="1"/>
      <w:marLeft w:val="0"/>
      <w:marRight w:val="0"/>
      <w:marTop w:val="0"/>
      <w:marBottom w:val="0"/>
      <w:divBdr>
        <w:top w:val="none" w:sz="0" w:space="0" w:color="auto"/>
        <w:left w:val="none" w:sz="0" w:space="0" w:color="auto"/>
        <w:bottom w:val="none" w:sz="0" w:space="0" w:color="auto"/>
        <w:right w:val="none" w:sz="0" w:space="0" w:color="auto"/>
      </w:divBdr>
    </w:div>
    <w:div w:id="1271163531">
      <w:bodyDiv w:val="1"/>
      <w:marLeft w:val="0"/>
      <w:marRight w:val="0"/>
      <w:marTop w:val="0"/>
      <w:marBottom w:val="0"/>
      <w:divBdr>
        <w:top w:val="none" w:sz="0" w:space="0" w:color="auto"/>
        <w:left w:val="none" w:sz="0" w:space="0" w:color="auto"/>
        <w:bottom w:val="none" w:sz="0" w:space="0" w:color="auto"/>
        <w:right w:val="none" w:sz="0" w:space="0" w:color="auto"/>
      </w:divBdr>
    </w:div>
    <w:div w:id="1350907506">
      <w:bodyDiv w:val="1"/>
      <w:marLeft w:val="0"/>
      <w:marRight w:val="0"/>
      <w:marTop w:val="0"/>
      <w:marBottom w:val="0"/>
      <w:divBdr>
        <w:top w:val="none" w:sz="0" w:space="0" w:color="auto"/>
        <w:left w:val="none" w:sz="0" w:space="0" w:color="auto"/>
        <w:bottom w:val="none" w:sz="0" w:space="0" w:color="auto"/>
        <w:right w:val="none" w:sz="0" w:space="0" w:color="auto"/>
      </w:divBdr>
    </w:div>
    <w:div w:id="1604922565">
      <w:bodyDiv w:val="1"/>
      <w:marLeft w:val="0"/>
      <w:marRight w:val="0"/>
      <w:marTop w:val="0"/>
      <w:marBottom w:val="0"/>
      <w:divBdr>
        <w:top w:val="none" w:sz="0" w:space="0" w:color="auto"/>
        <w:left w:val="none" w:sz="0" w:space="0" w:color="auto"/>
        <w:bottom w:val="none" w:sz="0" w:space="0" w:color="auto"/>
        <w:right w:val="none" w:sz="0" w:space="0" w:color="auto"/>
      </w:divBdr>
    </w:div>
    <w:div w:id="168076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 International</Company>
  <LinksUpToDate>false</LinksUpToDate>
  <CharactersWithSpaces>5332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Lyn</dc:creator>
  <cp:lastModifiedBy>Taylor, Lyn</cp:lastModifiedBy>
  <cp:revision>9</cp:revision>
  <dcterms:created xsi:type="dcterms:W3CDTF">2017-09-15T11:12:00Z</dcterms:created>
  <dcterms:modified xsi:type="dcterms:W3CDTF">2017-10-18T09:18:00Z</dcterms:modified>
</cp:coreProperties>
</file>